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1B73" w14:textId="77777777" w:rsidR="00861C47" w:rsidRPr="00861C47" w:rsidRDefault="00861C47" w:rsidP="00861C47">
      <w:pPr>
        <w:pBdr>
          <w:left w:val="single" w:sz="24" w:space="8" w:color="0069B4"/>
        </w:pBdr>
        <w:shd w:val="clear" w:color="auto" w:fill="FAFAFA"/>
        <w:spacing w:before="240" w:after="120" w:line="240" w:lineRule="auto"/>
        <w:outlineLvl w:val="0"/>
        <w:rPr>
          <w:rFonts w:ascii="inherit" w:eastAsia="Times New Roman" w:hAnsi="inherit" w:cs="Arial"/>
          <w:color w:val="000000"/>
          <w:kern w:val="36"/>
          <w:sz w:val="45"/>
          <w:szCs w:val="45"/>
          <w:lang w:eastAsia="cs-CZ"/>
        </w:rPr>
      </w:pPr>
      <w:r w:rsidRPr="00861C47">
        <w:rPr>
          <w:rFonts w:ascii="inherit" w:eastAsia="Times New Roman" w:hAnsi="inherit" w:cs="Arial"/>
          <w:color w:val="000000"/>
          <w:kern w:val="36"/>
          <w:sz w:val="45"/>
          <w:szCs w:val="45"/>
          <w:lang w:eastAsia="cs-CZ"/>
        </w:rPr>
        <w:t>Písemná práce z cizího jazyka</w:t>
      </w:r>
    </w:p>
    <w:p w14:paraId="080AD329" w14:textId="77777777" w:rsidR="00861C47" w:rsidRDefault="00861C47" w:rsidP="00861C47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61C4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Písemná p</w:t>
      </w:r>
      <w:r w:rsidR="00546B4B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ráce j</w:t>
      </w:r>
      <w:r w:rsidRPr="00861C4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e rozdělena na 2 části, přičemž v každé části žák na základě zadání zpracovává jiný slohový útvar, tj. text odlišného typu, délky a na odlišné téma/situaci.</w:t>
      </w:r>
    </w:p>
    <w:p w14:paraId="22539135" w14:textId="77777777" w:rsidR="00861C47" w:rsidRPr="00861C47" w:rsidRDefault="00546B4B" w:rsidP="00861C47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cs-CZ"/>
        </w:rPr>
        <w:t>Ž</w:t>
      </w:r>
      <w:r w:rsidR="00861C4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ák </w:t>
      </w:r>
      <w:r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má </w:t>
      </w:r>
      <w:r w:rsidR="00861C47" w:rsidRPr="00796796">
        <w:rPr>
          <w:rFonts w:ascii="Arial" w:eastAsia="Times New Roman" w:hAnsi="Arial" w:cs="Arial"/>
          <w:b/>
          <w:color w:val="111111"/>
          <w:sz w:val="21"/>
          <w:szCs w:val="21"/>
          <w:lang w:eastAsia="cs-CZ"/>
        </w:rPr>
        <w:t>na výběr ze 2 zadání, každé zadání obsahuje 2 části</w:t>
      </w:r>
      <w:r w:rsidR="00861C4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 (dlouhou a krátkou slohovou práci).</w:t>
      </w:r>
    </w:p>
    <w:p w14:paraId="7AF65267" w14:textId="77777777" w:rsidR="00861C47" w:rsidRPr="00861C47" w:rsidRDefault="00861C47" w:rsidP="00861C47">
      <w:pPr>
        <w:shd w:val="clear" w:color="auto" w:fill="FAFAFA"/>
        <w:spacing w:before="240" w:after="120" w:line="240" w:lineRule="auto"/>
        <w:outlineLvl w:val="1"/>
        <w:rPr>
          <w:rFonts w:ascii="Arial" w:eastAsia="Times New Roman" w:hAnsi="Arial" w:cs="Arial"/>
          <w:color w:val="000000"/>
          <w:sz w:val="38"/>
          <w:szCs w:val="38"/>
          <w:lang w:eastAsia="cs-CZ"/>
        </w:rPr>
      </w:pPr>
      <w:r w:rsidRPr="00861C47">
        <w:rPr>
          <w:rFonts w:ascii="Arial" w:eastAsia="Times New Roman" w:hAnsi="Arial" w:cs="Arial"/>
          <w:color w:val="000000"/>
          <w:sz w:val="38"/>
          <w:szCs w:val="38"/>
          <w:lang w:eastAsia="cs-CZ"/>
        </w:rPr>
        <w:t>Specifikace zkoušky</w:t>
      </w:r>
    </w:p>
    <w:tbl>
      <w:tblPr>
        <w:tblW w:w="0" w:type="auto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6960"/>
      </w:tblGrid>
      <w:tr w:rsidR="00861C47" w:rsidRPr="00861C47" w14:paraId="6BA99DF2" w14:textId="77777777" w:rsidTr="00861C47">
        <w:tc>
          <w:tcPr>
            <w:tcW w:w="0" w:type="auto"/>
            <w:shd w:val="clear" w:color="auto" w:fill="0069B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6C42371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861C47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ČAS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D9080CA" w14:textId="40D3037A" w:rsidR="00861C47" w:rsidRPr="00796796" w:rsidRDefault="005D239E" w:rsidP="00861C47">
            <w:pPr>
              <w:spacing w:after="0" w:line="240" w:lineRule="auto"/>
              <w:rPr>
                <w:rFonts w:ascii="Arial" w:eastAsia="Times New Roman" w:hAnsi="Arial" w:cs="Arial"/>
                <w:b/>
                <w:color w:val="11111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111111"/>
                <w:sz w:val="21"/>
                <w:szCs w:val="21"/>
                <w:lang w:eastAsia="cs-CZ"/>
              </w:rPr>
              <w:t>7</w:t>
            </w:r>
            <w:r w:rsidR="00861C47" w:rsidRPr="00796796">
              <w:rPr>
                <w:rFonts w:ascii="Arial" w:eastAsia="Times New Roman" w:hAnsi="Arial" w:cs="Arial"/>
                <w:b/>
                <w:color w:val="111111"/>
                <w:sz w:val="21"/>
                <w:szCs w:val="21"/>
                <w:lang w:eastAsia="cs-CZ"/>
              </w:rPr>
              <w:t>5 minut</w:t>
            </w:r>
            <w:r w:rsidR="00CB283C">
              <w:rPr>
                <w:rFonts w:ascii="Arial" w:eastAsia="Times New Roman" w:hAnsi="Arial" w:cs="Arial"/>
                <w:b/>
                <w:color w:val="111111"/>
                <w:sz w:val="21"/>
                <w:szCs w:val="21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111111"/>
                <w:sz w:val="21"/>
                <w:szCs w:val="21"/>
                <w:lang w:eastAsia="cs-CZ"/>
              </w:rPr>
              <w:t xml:space="preserve">na vypracování VČETNĚ </w:t>
            </w:r>
            <w:r w:rsidR="00CB283C">
              <w:rPr>
                <w:rFonts w:ascii="Arial" w:eastAsia="Times New Roman" w:hAnsi="Arial" w:cs="Arial"/>
                <w:b/>
                <w:color w:val="111111"/>
                <w:sz w:val="21"/>
                <w:szCs w:val="21"/>
                <w:lang w:eastAsia="cs-CZ"/>
              </w:rPr>
              <w:t>volb</w:t>
            </w:r>
            <w:r>
              <w:rPr>
                <w:rFonts w:ascii="Arial" w:eastAsia="Times New Roman" w:hAnsi="Arial" w:cs="Arial"/>
                <w:b/>
                <w:color w:val="111111"/>
                <w:sz w:val="21"/>
                <w:szCs w:val="21"/>
                <w:lang w:eastAsia="cs-CZ"/>
              </w:rPr>
              <w:t>y</w:t>
            </w:r>
            <w:r w:rsidR="00CB283C">
              <w:rPr>
                <w:rFonts w:ascii="Arial" w:eastAsia="Times New Roman" w:hAnsi="Arial" w:cs="Arial"/>
                <w:b/>
                <w:color w:val="111111"/>
                <w:sz w:val="21"/>
                <w:szCs w:val="21"/>
                <w:lang w:eastAsia="cs-CZ"/>
              </w:rPr>
              <w:t xml:space="preserve"> tématu/zadání </w:t>
            </w:r>
          </w:p>
        </w:tc>
      </w:tr>
      <w:tr w:rsidR="00861C47" w:rsidRPr="00861C47" w14:paraId="24CE6C24" w14:textId="77777777" w:rsidTr="00546B4B">
        <w:trPr>
          <w:trHeight w:val="26"/>
        </w:trPr>
        <w:tc>
          <w:tcPr>
            <w:tcW w:w="0" w:type="auto"/>
            <w:shd w:val="clear" w:color="auto" w:fill="0069B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51D4193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E699D90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</w:p>
        </w:tc>
      </w:tr>
      <w:tr w:rsidR="00861C47" w:rsidRPr="00861C47" w14:paraId="7F9EF98D" w14:textId="77777777" w:rsidTr="00861C47">
        <w:tc>
          <w:tcPr>
            <w:tcW w:w="0" w:type="auto"/>
            <w:shd w:val="clear" w:color="auto" w:fill="0069B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E1757DA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861C47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POVOLENÉ POMŮCKY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0921792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861C4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Slovník, pokud neobsahuje přílohy věnované písemnému projevu / korespondenci.</w:t>
            </w:r>
          </w:p>
        </w:tc>
      </w:tr>
      <w:tr w:rsidR="00861C47" w:rsidRPr="00861C47" w14:paraId="54DFB06F" w14:textId="77777777" w:rsidTr="00546B4B">
        <w:trPr>
          <w:trHeight w:val="26"/>
        </w:trPr>
        <w:tc>
          <w:tcPr>
            <w:tcW w:w="0" w:type="auto"/>
            <w:shd w:val="clear" w:color="auto" w:fill="0069B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0D89B4D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861C47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STRUKTURA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0CA8867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861C4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2 části – každá část obsahuje jednu úlohu (zadání) PP.</w:t>
            </w:r>
          </w:p>
        </w:tc>
      </w:tr>
      <w:tr w:rsidR="00861C47" w:rsidRPr="00861C47" w14:paraId="4E25CFA9" w14:textId="77777777" w:rsidTr="00546B4B">
        <w:trPr>
          <w:trHeight w:val="26"/>
        </w:trPr>
        <w:tc>
          <w:tcPr>
            <w:tcW w:w="0" w:type="auto"/>
            <w:shd w:val="clear" w:color="auto" w:fill="0069B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4806413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C8BE6E5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</w:p>
        </w:tc>
      </w:tr>
      <w:tr w:rsidR="00861C47" w:rsidRPr="00861C47" w14:paraId="095D1FE3" w14:textId="77777777" w:rsidTr="00861C47">
        <w:tc>
          <w:tcPr>
            <w:tcW w:w="0" w:type="auto"/>
            <w:shd w:val="clear" w:color="auto" w:fill="0069B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B9C5299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861C47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FORMÁT ÚLOH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7198701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2 široce otevřené úlohy</w:t>
            </w:r>
          </w:p>
        </w:tc>
      </w:tr>
      <w:tr w:rsidR="00861C47" w:rsidRPr="00861C47" w14:paraId="6FE18B94" w14:textId="77777777" w:rsidTr="00861C47">
        <w:tc>
          <w:tcPr>
            <w:tcW w:w="0" w:type="auto"/>
            <w:shd w:val="clear" w:color="auto" w:fill="0069B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49CF7DE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861C47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ZADÁNÍ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4DDE687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861C4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Zadání specifikuje situaci / téma, typ a rozsah textu, adresáta / příjemce sdělení apod. Součástí zadání může být i výchozí text, např. inzerát, výňatek z dopisu.</w:t>
            </w:r>
          </w:p>
        </w:tc>
      </w:tr>
    </w:tbl>
    <w:p w14:paraId="3AB491FF" w14:textId="77777777" w:rsidR="00AD0143" w:rsidRDefault="00AD0143"/>
    <w:p w14:paraId="3C51A666" w14:textId="77777777" w:rsidR="00861C47" w:rsidRPr="00861C47" w:rsidRDefault="00861C47" w:rsidP="00861C47">
      <w:pPr>
        <w:shd w:val="clear" w:color="auto" w:fill="FAFAFA"/>
        <w:spacing w:before="240" w:after="120" w:line="240" w:lineRule="auto"/>
        <w:outlineLvl w:val="1"/>
        <w:rPr>
          <w:rFonts w:ascii="Arial" w:eastAsia="Times New Roman" w:hAnsi="Arial" w:cs="Arial"/>
          <w:color w:val="000000"/>
          <w:sz w:val="38"/>
          <w:szCs w:val="38"/>
          <w:lang w:eastAsia="cs-CZ"/>
        </w:rPr>
      </w:pPr>
      <w:r w:rsidRPr="00861C47">
        <w:rPr>
          <w:rFonts w:ascii="Arial" w:eastAsia="Times New Roman" w:hAnsi="Arial" w:cs="Arial"/>
          <w:color w:val="000000"/>
          <w:sz w:val="38"/>
          <w:szCs w:val="38"/>
          <w:lang w:eastAsia="cs-CZ"/>
        </w:rPr>
        <w:t>Organizace zkoušky</w:t>
      </w:r>
    </w:p>
    <w:p w14:paraId="23696AD4" w14:textId="77777777" w:rsidR="00861C47" w:rsidRPr="00861C47" w:rsidRDefault="00861C47" w:rsidP="00861C47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61C4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Žáci pracují s testovým sešitem, do kterého si mohou dělat poznámky, a se záznamovým archem, do kterého zapisují čistopis práce. Záznamový arch je rozdělen na 1.</w:t>
      </w:r>
      <w:r w:rsidR="004E0C44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 a 2. část.</w:t>
      </w:r>
    </w:p>
    <w:tbl>
      <w:tblPr>
        <w:tblW w:w="9091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0"/>
        <w:gridCol w:w="3044"/>
        <w:gridCol w:w="2887"/>
      </w:tblGrid>
      <w:tr w:rsidR="00861C47" w:rsidRPr="00861C47" w14:paraId="641177C4" w14:textId="77777777" w:rsidTr="004E0C44">
        <w:trPr>
          <w:trHeight w:val="215"/>
        </w:trPr>
        <w:tc>
          <w:tcPr>
            <w:tcW w:w="0" w:type="auto"/>
            <w:shd w:val="clear" w:color="auto" w:fill="0069B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E33FD57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861C47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0069B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B8AC088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861C47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1. ČÁST</w:t>
            </w:r>
          </w:p>
        </w:tc>
        <w:tc>
          <w:tcPr>
            <w:tcW w:w="0" w:type="auto"/>
            <w:shd w:val="clear" w:color="auto" w:fill="0069B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508F7A7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861C47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2. ČÁST</w:t>
            </w:r>
          </w:p>
        </w:tc>
      </w:tr>
      <w:tr w:rsidR="00861C47" w:rsidRPr="00861C47" w14:paraId="6FD446E4" w14:textId="77777777" w:rsidTr="004E0C44">
        <w:trPr>
          <w:trHeight w:val="186"/>
        </w:trPr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D2C7997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861C4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DÉLKA TEXTU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E415218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130 – 16</w:t>
            </w:r>
            <w:r w:rsidRPr="00861C4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0 slov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AF7646C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70 – 8</w:t>
            </w:r>
            <w:r w:rsidRPr="00861C4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0 slov</w:t>
            </w:r>
          </w:p>
        </w:tc>
      </w:tr>
      <w:tr w:rsidR="00861C47" w:rsidRPr="00861C47" w14:paraId="049ABEC6" w14:textId="77777777" w:rsidTr="004E0C44">
        <w:trPr>
          <w:trHeight w:val="186"/>
        </w:trPr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DB099DB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861C4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HODNOCENÍ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B0B384E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861C4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max. 24 bodů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87BE8B2" w14:textId="77777777" w:rsidR="00861C47" w:rsidRPr="00861C47" w:rsidRDefault="00861C47" w:rsidP="00861C4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861C47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max. 12 bodů</w:t>
            </w:r>
          </w:p>
        </w:tc>
      </w:tr>
    </w:tbl>
    <w:p w14:paraId="3F9557B2" w14:textId="77777777" w:rsidR="00861C47" w:rsidRPr="00861C47" w:rsidRDefault="00861C47" w:rsidP="00861C47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61C4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Body za obě části písemné práce se sčítají. Maximální počet bodů za celou písemnou práci je tedy 36 bodů. Mezní hranice úspěšnosti je stanovena na 44%, tzn., že žák v písemné práci uspěje, pokud získá 16 a více bodů za celou písemnou práci.</w:t>
      </w:r>
    </w:p>
    <w:p w14:paraId="5F52101E" w14:textId="77777777" w:rsidR="00861C47" w:rsidRDefault="00861C47" w:rsidP="00861C47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61C47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V průběhu testování mohou žáci používat vlastní slovníky, pokud neobsahují zvláštní přílohy věnované písemnému projevu a korespondenci.</w:t>
      </w:r>
    </w:p>
    <w:p w14:paraId="6A414189" w14:textId="77777777" w:rsidR="006F5C50" w:rsidRDefault="006F5C50" w:rsidP="00861C47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111111"/>
          <w:sz w:val="36"/>
          <w:szCs w:val="36"/>
          <w:lang w:eastAsia="cs-CZ"/>
        </w:rPr>
        <w:t>Slohové útvary pro maturitní písemnou práci z CJ:</w:t>
      </w:r>
    </w:p>
    <w:p w14:paraId="647C2186" w14:textId="77777777" w:rsidR="004E0C44" w:rsidRDefault="004E0C44" w:rsidP="00861C47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36"/>
          <w:szCs w:val="36"/>
          <w:lang w:eastAsia="cs-CZ"/>
        </w:rPr>
      </w:pPr>
    </w:p>
    <w:p w14:paraId="091EFC15" w14:textId="77777777" w:rsidR="004E0C44" w:rsidRPr="004E0C44" w:rsidRDefault="004E0C44" w:rsidP="004E0C44">
      <w:pPr>
        <w:numPr>
          <w:ilvl w:val="0"/>
          <w:numId w:val="3"/>
        </w:num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lang w:eastAsia="cs-CZ"/>
        </w:rPr>
      </w:pPr>
      <w:r w:rsidRPr="004E0C44">
        <w:rPr>
          <w:rFonts w:ascii="Arial" w:eastAsia="Times New Roman" w:hAnsi="Arial" w:cs="Arial"/>
          <w:color w:val="111111"/>
          <w:lang w:eastAsia="cs-CZ"/>
        </w:rPr>
        <w:lastRenderedPageBreak/>
        <w:t>Neformální dopis</w:t>
      </w:r>
    </w:p>
    <w:p w14:paraId="04B96269" w14:textId="77777777" w:rsidR="004E0C44" w:rsidRPr="004E0C44" w:rsidRDefault="004E0C44" w:rsidP="004E0C44">
      <w:pPr>
        <w:numPr>
          <w:ilvl w:val="0"/>
          <w:numId w:val="3"/>
        </w:num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lang w:eastAsia="cs-CZ"/>
        </w:rPr>
      </w:pPr>
      <w:r w:rsidRPr="004E0C44">
        <w:rPr>
          <w:rFonts w:ascii="Arial" w:eastAsia="Times New Roman" w:hAnsi="Arial" w:cs="Arial"/>
          <w:color w:val="111111"/>
          <w:lang w:eastAsia="cs-CZ"/>
        </w:rPr>
        <w:t>Článek</w:t>
      </w:r>
    </w:p>
    <w:p w14:paraId="57011323" w14:textId="77777777" w:rsidR="004E0C44" w:rsidRPr="004E0C44" w:rsidRDefault="004E0C44" w:rsidP="004E0C44">
      <w:pPr>
        <w:numPr>
          <w:ilvl w:val="0"/>
          <w:numId w:val="3"/>
        </w:num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lang w:eastAsia="cs-CZ"/>
        </w:rPr>
      </w:pPr>
      <w:r w:rsidRPr="004E0C44">
        <w:rPr>
          <w:rFonts w:ascii="Arial" w:eastAsia="Times New Roman" w:hAnsi="Arial" w:cs="Arial"/>
          <w:color w:val="111111"/>
          <w:lang w:eastAsia="cs-CZ"/>
        </w:rPr>
        <w:t>Motivační dopis</w:t>
      </w:r>
    </w:p>
    <w:p w14:paraId="5F47FA02" w14:textId="77777777" w:rsidR="004E0C44" w:rsidRPr="004E0C44" w:rsidRDefault="004E0C44" w:rsidP="004E0C44">
      <w:pPr>
        <w:numPr>
          <w:ilvl w:val="0"/>
          <w:numId w:val="3"/>
        </w:num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lang w:eastAsia="cs-CZ"/>
        </w:rPr>
      </w:pPr>
      <w:r w:rsidRPr="004E0C44">
        <w:rPr>
          <w:rFonts w:ascii="Arial" w:eastAsia="Times New Roman" w:hAnsi="Arial" w:cs="Arial"/>
          <w:color w:val="111111"/>
          <w:lang w:eastAsia="cs-CZ"/>
        </w:rPr>
        <w:t>Pozvánka</w:t>
      </w:r>
    </w:p>
    <w:p w14:paraId="674F05D3" w14:textId="77777777" w:rsidR="004E0C44" w:rsidRPr="004E0C44" w:rsidRDefault="004E0C44" w:rsidP="004E0C44">
      <w:pPr>
        <w:numPr>
          <w:ilvl w:val="0"/>
          <w:numId w:val="3"/>
        </w:num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lang w:eastAsia="cs-CZ"/>
        </w:rPr>
      </w:pPr>
      <w:r w:rsidRPr="004E0C44">
        <w:rPr>
          <w:rFonts w:ascii="Arial" w:eastAsia="Times New Roman" w:hAnsi="Arial" w:cs="Arial"/>
          <w:color w:val="111111"/>
          <w:lang w:eastAsia="cs-CZ"/>
        </w:rPr>
        <w:t>E-mail</w:t>
      </w:r>
    </w:p>
    <w:p w14:paraId="5D9F6D75" w14:textId="77777777" w:rsidR="004E0C44" w:rsidRPr="004E0C44" w:rsidRDefault="004E0C44" w:rsidP="004E0C44">
      <w:pPr>
        <w:numPr>
          <w:ilvl w:val="0"/>
          <w:numId w:val="3"/>
        </w:num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lang w:eastAsia="cs-CZ"/>
        </w:rPr>
      </w:pPr>
      <w:r w:rsidRPr="004E0C44">
        <w:rPr>
          <w:rFonts w:ascii="Arial" w:eastAsia="Times New Roman" w:hAnsi="Arial" w:cs="Arial"/>
          <w:color w:val="111111"/>
          <w:lang w:eastAsia="cs-CZ"/>
        </w:rPr>
        <w:t>Charakteristika</w:t>
      </w:r>
    </w:p>
    <w:p w14:paraId="4836FA5E" w14:textId="77777777" w:rsidR="004E0C44" w:rsidRPr="004E0C44" w:rsidRDefault="004E0C44" w:rsidP="004E0C44">
      <w:pPr>
        <w:numPr>
          <w:ilvl w:val="0"/>
          <w:numId w:val="3"/>
        </w:num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lang w:eastAsia="cs-CZ"/>
        </w:rPr>
      </w:pPr>
      <w:r w:rsidRPr="004E0C44">
        <w:rPr>
          <w:rFonts w:ascii="Arial" w:eastAsia="Times New Roman" w:hAnsi="Arial" w:cs="Arial"/>
          <w:color w:val="111111"/>
          <w:lang w:eastAsia="cs-CZ"/>
        </w:rPr>
        <w:t>Vzkaz</w:t>
      </w:r>
    </w:p>
    <w:p w14:paraId="002FD253" w14:textId="77777777" w:rsidR="004E0C44" w:rsidRPr="004E0C44" w:rsidRDefault="004E0C44" w:rsidP="004E0C44">
      <w:pPr>
        <w:numPr>
          <w:ilvl w:val="0"/>
          <w:numId w:val="3"/>
        </w:num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lang w:eastAsia="cs-CZ"/>
        </w:rPr>
      </w:pPr>
      <w:r w:rsidRPr="004E0C44">
        <w:rPr>
          <w:rFonts w:ascii="Arial" w:eastAsia="Times New Roman" w:hAnsi="Arial" w:cs="Arial"/>
          <w:color w:val="111111"/>
          <w:lang w:eastAsia="cs-CZ"/>
        </w:rPr>
        <w:t>Vypravování</w:t>
      </w:r>
    </w:p>
    <w:p w14:paraId="45A47C64" w14:textId="77777777" w:rsidR="004E0C44" w:rsidRPr="004E0C44" w:rsidRDefault="004E0C44" w:rsidP="004E0C44">
      <w:pPr>
        <w:numPr>
          <w:ilvl w:val="0"/>
          <w:numId w:val="3"/>
        </w:num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lang w:eastAsia="cs-CZ"/>
        </w:rPr>
      </w:pPr>
      <w:r w:rsidRPr="004E0C44">
        <w:rPr>
          <w:rFonts w:ascii="Arial" w:eastAsia="Times New Roman" w:hAnsi="Arial" w:cs="Arial"/>
          <w:color w:val="111111"/>
          <w:lang w:eastAsia="cs-CZ"/>
        </w:rPr>
        <w:t>Popis</w:t>
      </w:r>
    </w:p>
    <w:p w14:paraId="5244D1AF" w14:textId="77777777" w:rsidR="004E0C44" w:rsidRPr="004E0C44" w:rsidRDefault="004E0C44" w:rsidP="004E0C44">
      <w:pPr>
        <w:numPr>
          <w:ilvl w:val="0"/>
          <w:numId w:val="3"/>
        </w:num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lang w:eastAsia="cs-CZ"/>
        </w:rPr>
      </w:pPr>
      <w:r w:rsidRPr="004E0C44">
        <w:rPr>
          <w:rFonts w:ascii="Arial" w:eastAsia="Times New Roman" w:hAnsi="Arial" w:cs="Arial"/>
          <w:color w:val="111111"/>
          <w:lang w:eastAsia="cs-CZ"/>
        </w:rPr>
        <w:t>Oznámení</w:t>
      </w:r>
    </w:p>
    <w:sectPr w:rsidR="004E0C44" w:rsidRPr="004E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4386"/>
    <w:multiLevelType w:val="hybridMultilevel"/>
    <w:tmpl w:val="36FA6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15060"/>
    <w:multiLevelType w:val="multilevel"/>
    <w:tmpl w:val="94D07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D7DBB"/>
    <w:multiLevelType w:val="multilevel"/>
    <w:tmpl w:val="60366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9433803">
    <w:abstractNumId w:val="2"/>
  </w:num>
  <w:num w:numId="2" w16cid:durableId="1020618452">
    <w:abstractNumId w:val="1"/>
  </w:num>
  <w:num w:numId="3" w16cid:durableId="173639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C47"/>
    <w:rsid w:val="003076E4"/>
    <w:rsid w:val="003A62C5"/>
    <w:rsid w:val="004E0C44"/>
    <w:rsid w:val="004F744B"/>
    <w:rsid w:val="00546B4B"/>
    <w:rsid w:val="005D239E"/>
    <w:rsid w:val="006F5C50"/>
    <w:rsid w:val="00796796"/>
    <w:rsid w:val="00861C47"/>
    <w:rsid w:val="00871B3E"/>
    <w:rsid w:val="00AD0143"/>
    <w:rsid w:val="00CB283C"/>
    <w:rsid w:val="00D31BFA"/>
    <w:rsid w:val="00E2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C6DD"/>
  <w15:chartTrackingRefBased/>
  <w15:docId w15:val="{85665F73-8FA3-46C6-8FD2-B341FFD0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1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61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1C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61C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5C5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B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0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Veronika</cp:lastModifiedBy>
  <cp:revision>2</cp:revision>
  <dcterms:created xsi:type="dcterms:W3CDTF">2023-02-21T08:33:00Z</dcterms:created>
  <dcterms:modified xsi:type="dcterms:W3CDTF">2023-02-21T08:33:00Z</dcterms:modified>
</cp:coreProperties>
</file>