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792E5C" w14:textId="77777777" w:rsidR="00FC29CE" w:rsidRDefault="0056402A">
      <w:pPr>
        <w:keepNext/>
        <w:pBdr>
          <w:top w:val="nil"/>
          <w:left w:val="nil"/>
          <w:bottom w:val="nil"/>
          <w:right w:val="nil"/>
          <w:between w:val="nil"/>
        </w:pBdr>
        <w:spacing w:before="240" w:after="60" w:line="240" w:lineRule="auto"/>
        <w:ind w:left="1" w:hanging="3"/>
        <w:jc w:val="center"/>
        <w:rPr>
          <w:b/>
          <w:color w:val="000000"/>
          <w:sz w:val="32"/>
          <w:szCs w:val="32"/>
        </w:rPr>
      </w:pPr>
      <w:bookmarkStart w:id="0" w:name="_heading=h.gjdgxs" w:colFirst="0" w:colLast="0"/>
      <w:bookmarkStart w:id="1" w:name="_Hlk116162018"/>
      <w:bookmarkEnd w:id="0"/>
      <w:bookmarkEnd w:id="1"/>
      <w:r>
        <w:rPr>
          <w:b/>
          <w:color w:val="000000"/>
          <w:sz w:val="32"/>
          <w:szCs w:val="32"/>
        </w:rPr>
        <w:t xml:space="preserve">Školní vzdělávací plán EVVO na </w:t>
      </w:r>
      <w:proofErr w:type="spellStart"/>
      <w:r>
        <w:rPr>
          <w:b/>
          <w:color w:val="000000"/>
          <w:sz w:val="32"/>
          <w:szCs w:val="32"/>
        </w:rPr>
        <w:t>MSŠZe</w:t>
      </w:r>
      <w:proofErr w:type="spellEnd"/>
      <w:r>
        <w:rPr>
          <w:b/>
          <w:color w:val="000000"/>
          <w:sz w:val="32"/>
          <w:szCs w:val="32"/>
        </w:rPr>
        <w:t xml:space="preserve"> a VOŠ Opava</w:t>
      </w:r>
    </w:p>
    <w:p w14:paraId="3EF45BBC" w14:textId="77777777" w:rsidR="00FC29CE" w:rsidRDefault="00FC29CE">
      <w:pPr>
        <w:pBdr>
          <w:top w:val="nil"/>
          <w:left w:val="nil"/>
          <w:bottom w:val="nil"/>
          <w:right w:val="nil"/>
          <w:between w:val="nil"/>
        </w:pBdr>
        <w:spacing w:line="240" w:lineRule="auto"/>
        <w:ind w:left="0" w:hanging="2"/>
        <w:rPr>
          <w:color w:val="000000"/>
        </w:rPr>
      </w:pPr>
    </w:p>
    <w:p w14:paraId="3F700CBF" w14:textId="77777777" w:rsidR="00FC29CE" w:rsidRDefault="00FC29CE">
      <w:pPr>
        <w:pBdr>
          <w:top w:val="nil"/>
          <w:left w:val="nil"/>
          <w:bottom w:val="nil"/>
          <w:right w:val="nil"/>
          <w:between w:val="nil"/>
        </w:pBdr>
        <w:spacing w:line="240" w:lineRule="auto"/>
        <w:ind w:left="0" w:hanging="2"/>
        <w:rPr>
          <w:color w:val="000000"/>
        </w:rPr>
      </w:pPr>
    </w:p>
    <w:p w14:paraId="48A5BFDF" w14:textId="77777777" w:rsidR="00FC29CE" w:rsidRDefault="0056402A">
      <w:pPr>
        <w:pBdr>
          <w:top w:val="nil"/>
          <w:left w:val="nil"/>
          <w:bottom w:val="nil"/>
          <w:right w:val="nil"/>
          <w:between w:val="nil"/>
        </w:pBdr>
        <w:spacing w:line="360" w:lineRule="auto"/>
        <w:ind w:left="0" w:hanging="2"/>
        <w:jc w:val="center"/>
        <w:rPr>
          <w:color w:val="000000"/>
        </w:rPr>
      </w:pPr>
      <w:r>
        <w:rPr>
          <w:noProof/>
          <w:color w:val="000000"/>
        </w:rPr>
        <w:drawing>
          <wp:inline distT="0" distB="0" distL="114300" distR="114300" wp14:anchorId="7F7E9BA1" wp14:editId="37257097">
            <wp:extent cx="5370830" cy="4130040"/>
            <wp:effectExtent l="0" t="0" r="0" b="0"/>
            <wp:docPr id="105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a:stretch>
                      <a:fillRect/>
                    </a:stretch>
                  </pic:blipFill>
                  <pic:spPr>
                    <a:xfrm>
                      <a:off x="0" y="0"/>
                      <a:ext cx="5370830" cy="4130040"/>
                    </a:xfrm>
                    <a:prstGeom prst="rect">
                      <a:avLst/>
                    </a:prstGeom>
                    <a:ln/>
                  </pic:spPr>
                </pic:pic>
              </a:graphicData>
            </a:graphic>
          </wp:inline>
        </w:drawing>
      </w:r>
    </w:p>
    <w:p w14:paraId="19BEA89A" w14:textId="77777777" w:rsidR="00FC29CE" w:rsidRDefault="00FC29CE">
      <w:pPr>
        <w:pBdr>
          <w:top w:val="nil"/>
          <w:left w:val="nil"/>
          <w:bottom w:val="nil"/>
          <w:right w:val="nil"/>
          <w:between w:val="nil"/>
        </w:pBdr>
        <w:spacing w:line="360" w:lineRule="auto"/>
        <w:ind w:left="0" w:hanging="2"/>
        <w:jc w:val="both"/>
        <w:rPr>
          <w:color w:val="000000"/>
        </w:rPr>
      </w:pPr>
    </w:p>
    <w:p w14:paraId="4256E693" w14:textId="652AE695"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Environmentální výchova, vzdělávání a osvěta znamená výchovu k životnímu prostředí </w:t>
      </w:r>
      <w:r w:rsidR="00FC3825">
        <w:rPr>
          <w:color w:val="000000"/>
        </w:rPr>
        <w:t xml:space="preserve">                 </w:t>
      </w:r>
      <w:r>
        <w:rPr>
          <w:color w:val="000000"/>
        </w:rPr>
        <w:t xml:space="preserve">v rovině přírodních jevů a s tím souvisejících vztahů společenských. EVVO je významným </w:t>
      </w:r>
      <w:r>
        <w:rPr>
          <w:color w:val="000000"/>
        </w:rPr>
        <w:t>předpokladem udržitelného rozvoje, který je v celém světě pokládán za jedinou možnou pozitivní alternativu rozvoje lidské civilizace.</w:t>
      </w:r>
    </w:p>
    <w:p w14:paraId="1AD86BF2" w14:textId="77777777" w:rsidR="00FC29CE" w:rsidRDefault="0056402A">
      <w:pPr>
        <w:pBdr>
          <w:top w:val="nil"/>
          <w:left w:val="nil"/>
          <w:bottom w:val="nil"/>
          <w:right w:val="nil"/>
          <w:between w:val="nil"/>
        </w:pBdr>
        <w:spacing w:line="360" w:lineRule="auto"/>
        <w:ind w:left="0" w:hanging="2"/>
        <w:jc w:val="both"/>
        <w:rPr>
          <w:color w:val="000000"/>
        </w:rPr>
      </w:pPr>
      <w:r>
        <w:rPr>
          <w:color w:val="000000"/>
        </w:rPr>
        <w:t>Zahrnuje tři základní oblasti působení, které jsou v praxi neoddělitelně propojeny:</w:t>
      </w:r>
    </w:p>
    <w:p w14:paraId="7BB1F4E2" w14:textId="632955A7" w:rsidR="00FC29CE" w:rsidRDefault="0056402A">
      <w:pPr>
        <w:pBdr>
          <w:top w:val="nil"/>
          <w:left w:val="nil"/>
          <w:bottom w:val="nil"/>
          <w:right w:val="nil"/>
          <w:between w:val="nil"/>
        </w:pBdr>
        <w:spacing w:line="360" w:lineRule="auto"/>
        <w:ind w:left="0" w:hanging="2"/>
        <w:jc w:val="both"/>
        <w:rPr>
          <w:color w:val="000000"/>
        </w:rPr>
      </w:pPr>
      <w:r>
        <w:rPr>
          <w:b/>
          <w:color w:val="000000"/>
        </w:rPr>
        <w:t xml:space="preserve">ekologickou </w:t>
      </w:r>
      <w:proofErr w:type="gramStart"/>
      <w:r>
        <w:rPr>
          <w:b/>
          <w:color w:val="000000"/>
        </w:rPr>
        <w:t>gramotnost</w:t>
      </w:r>
      <w:r w:rsidR="00FC3825">
        <w:rPr>
          <w:color w:val="000000"/>
        </w:rPr>
        <w:t xml:space="preserve"> -</w:t>
      </w:r>
      <w:r>
        <w:rPr>
          <w:color w:val="000000"/>
        </w:rPr>
        <w:t xml:space="preserve"> poskytování</w:t>
      </w:r>
      <w:proofErr w:type="gramEnd"/>
      <w:r>
        <w:rPr>
          <w:color w:val="000000"/>
        </w:rPr>
        <w:t xml:space="preserve"> i</w:t>
      </w:r>
      <w:r>
        <w:rPr>
          <w:color w:val="000000"/>
        </w:rPr>
        <w:t xml:space="preserve">nformací a vzdělání, potřebných k ochraně životního prostředí (přednášky, školení, zpravodaje, vývěsky, odborná literatura, internet, sdělovací prostředky, ...) </w:t>
      </w:r>
    </w:p>
    <w:p w14:paraId="750C775D"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ekologickou etiku</w:t>
      </w:r>
      <w:r>
        <w:rPr>
          <w:color w:val="000000"/>
        </w:rPr>
        <w:t xml:space="preserve"> - vytvoření mravně a citově podloženého vztahu k prostředí, směřujícího ke z</w:t>
      </w:r>
      <w:r>
        <w:rPr>
          <w:color w:val="000000"/>
        </w:rPr>
        <w:t xml:space="preserve">působu života příznivému pro životní prostředí i pro jedince samého (umění, </w:t>
      </w:r>
      <w:proofErr w:type="gramStart"/>
      <w:r>
        <w:rPr>
          <w:color w:val="000000"/>
        </w:rPr>
        <w:t>účast  na</w:t>
      </w:r>
      <w:proofErr w:type="gramEnd"/>
      <w:r>
        <w:rPr>
          <w:color w:val="000000"/>
        </w:rPr>
        <w:t xml:space="preserve"> akcích, vlastní práce, zájmová činnost, vedení příkladem, ...)</w:t>
      </w:r>
    </w:p>
    <w:p w14:paraId="7A4C0EF6" w14:textId="77777777" w:rsidR="00FC29CE" w:rsidRDefault="0056402A">
      <w:pPr>
        <w:pBdr>
          <w:top w:val="nil"/>
          <w:left w:val="nil"/>
          <w:bottom w:val="nil"/>
          <w:right w:val="nil"/>
          <w:between w:val="nil"/>
        </w:pBdr>
        <w:spacing w:line="360" w:lineRule="auto"/>
        <w:ind w:left="0" w:hanging="2"/>
        <w:jc w:val="both"/>
        <w:rPr>
          <w:color w:val="000000"/>
        </w:rPr>
      </w:pPr>
      <w:bookmarkStart w:id="2" w:name="_heading=h.30j0zll" w:colFirst="0" w:colLast="0"/>
      <w:bookmarkEnd w:id="2"/>
      <w:r>
        <w:rPr>
          <w:b/>
          <w:color w:val="000000"/>
        </w:rPr>
        <w:t xml:space="preserve">ekologické </w:t>
      </w:r>
      <w:proofErr w:type="gramStart"/>
      <w:r>
        <w:rPr>
          <w:b/>
          <w:color w:val="000000"/>
        </w:rPr>
        <w:t>dovednosti</w:t>
      </w:r>
      <w:r>
        <w:rPr>
          <w:color w:val="000000"/>
        </w:rPr>
        <w:t xml:space="preserve"> - získávání</w:t>
      </w:r>
      <w:proofErr w:type="gramEnd"/>
      <w:r>
        <w:rPr>
          <w:color w:val="000000"/>
        </w:rPr>
        <w:t xml:space="preserve"> dovedností, které umožní ekologicky přijatelný způsob života (praktická č</w:t>
      </w:r>
      <w:r>
        <w:rPr>
          <w:color w:val="000000"/>
        </w:rPr>
        <w:t>innost, zapojení do konkrétních projektů, ...)</w:t>
      </w:r>
    </w:p>
    <w:p w14:paraId="52E6EE06" w14:textId="77777777" w:rsidR="00FC29CE" w:rsidRDefault="0056402A">
      <w:pPr>
        <w:keepNext/>
        <w:pBdr>
          <w:top w:val="nil"/>
          <w:left w:val="nil"/>
          <w:bottom w:val="nil"/>
          <w:right w:val="nil"/>
          <w:between w:val="nil"/>
        </w:pBdr>
        <w:spacing w:before="240" w:after="240" w:line="360" w:lineRule="auto"/>
        <w:ind w:left="1" w:hanging="3"/>
        <w:rPr>
          <w:b/>
          <w:color w:val="000000"/>
          <w:sz w:val="32"/>
          <w:szCs w:val="32"/>
        </w:rPr>
      </w:pPr>
      <w:r>
        <w:rPr>
          <w:b/>
          <w:color w:val="000000"/>
          <w:sz w:val="32"/>
          <w:szCs w:val="32"/>
        </w:rPr>
        <w:lastRenderedPageBreak/>
        <w:t>Charakteristika školy</w:t>
      </w:r>
    </w:p>
    <w:p w14:paraId="0046435C" w14:textId="2780C8E9"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Historie školy se datuje od podzimu roku 1920, kdy zahájil její první ročník s 27 studenty a jednou studentkou výuku v pronajatých prostorách budovy Mariánského ústavu </w:t>
      </w:r>
      <w:r w:rsidR="00FC3825">
        <w:rPr>
          <w:color w:val="000000"/>
        </w:rPr>
        <w:t xml:space="preserve">                                </w:t>
      </w:r>
      <w:r>
        <w:rPr>
          <w:color w:val="000000"/>
        </w:rPr>
        <w:t xml:space="preserve">na </w:t>
      </w:r>
      <w:proofErr w:type="spellStart"/>
      <w:r>
        <w:rPr>
          <w:color w:val="000000"/>
        </w:rPr>
        <w:t>Kylešovském</w:t>
      </w:r>
      <w:proofErr w:type="spellEnd"/>
      <w:r>
        <w:rPr>
          <w:color w:val="000000"/>
        </w:rPr>
        <w:t xml:space="preserve"> kopci. S výstavbou nové školní budovy podle plánů plzeňského architekta </w:t>
      </w:r>
      <w:proofErr w:type="gramStart"/>
      <w:r>
        <w:rPr>
          <w:color w:val="000000"/>
        </w:rPr>
        <w:t>ing.</w:t>
      </w:r>
      <w:proofErr w:type="gramEnd"/>
      <w:r>
        <w:rPr>
          <w:color w:val="000000"/>
        </w:rPr>
        <w:t xml:space="preserve"> Hanuše </w:t>
      </w:r>
      <w:proofErr w:type="spellStart"/>
      <w:r>
        <w:rPr>
          <w:color w:val="000000"/>
        </w:rPr>
        <w:t>Zápala</w:t>
      </w:r>
      <w:proofErr w:type="spellEnd"/>
      <w:r>
        <w:rPr>
          <w:color w:val="000000"/>
        </w:rPr>
        <w:t xml:space="preserve"> se začalo v roce 1925.V témže roce na počest 75. narozenin prezidenta republiky byla škola pojmenována školou Masarykovou. Pravidelné vyu</w:t>
      </w:r>
      <w:r>
        <w:rPr>
          <w:color w:val="000000"/>
        </w:rPr>
        <w:t>čování bylo v nové budově zahájeno dne 7. ledna 1927. Současně začala realizace plánu úpravy okolí školy podle architekta Škrobánka. Prostor před budovou – školní park byl koncipován jako arboretum.</w:t>
      </w:r>
    </w:p>
    <w:p w14:paraId="0B0E7BF1" w14:textId="2458E12F" w:rsidR="00931FC2" w:rsidRDefault="0056402A" w:rsidP="00931FC2">
      <w:pPr>
        <w:pBdr>
          <w:top w:val="nil"/>
          <w:left w:val="nil"/>
          <w:bottom w:val="nil"/>
          <w:right w:val="nil"/>
          <w:between w:val="nil"/>
        </w:pBdr>
        <w:spacing w:line="360" w:lineRule="auto"/>
        <w:ind w:left="0" w:hanging="2"/>
        <w:jc w:val="both"/>
        <w:rPr>
          <w:color w:val="000000"/>
        </w:rPr>
      </w:pPr>
      <w:r>
        <w:rPr>
          <w:color w:val="000000"/>
        </w:rPr>
        <w:t xml:space="preserve">Jak budova, tak i okolí školy bylo projektováno opravdu nadčasově s výhledem </w:t>
      </w:r>
      <w:r w:rsidR="00FC3825">
        <w:rPr>
          <w:color w:val="000000"/>
        </w:rPr>
        <w:t xml:space="preserve">                          </w:t>
      </w:r>
      <w:r>
        <w:rPr>
          <w:color w:val="000000"/>
        </w:rPr>
        <w:t xml:space="preserve">          do daleké budoucnosti.</w:t>
      </w:r>
      <w:r w:rsidR="00931FC2">
        <w:rPr>
          <w:color w:val="000000"/>
        </w:rPr>
        <w:t xml:space="preserve"> V roce 1971</w:t>
      </w:r>
      <w:r w:rsidR="00931FC2" w:rsidRPr="00931FC2">
        <w:rPr>
          <w:color w:val="000000"/>
        </w:rPr>
        <w:t xml:space="preserve"> </w:t>
      </w:r>
      <w:r w:rsidR="00931FC2" w:rsidRPr="00FC3825">
        <w:rPr>
          <w:color w:val="000000"/>
        </w:rPr>
        <w:t>byl</w:t>
      </w:r>
      <w:r w:rsidR="00931FC2" w:rsidRPr="00931FC2">
        <w:rPr>
          <w:color w:val="000000"/>
        </w:rPr>
        <w:t xml:space="preserve"> </w:t>
      </w:r>
      <w:r w:rsidR="00931FC2" w:rsidRPr="00FC3825">
        <w:rPr>
          <w:color w:val="000000"/>
        </w:rPr>
        <w:t>areál školy rozšířen o mechanizační halu</w:t>
      </w:r>
      <w:r w:rsidR="00931FC2">
        <w:rPr>
          <w:color w:val="000000"/>
        </w:rPr>
        <w:t xml:space="preserve">. V roce </w:t>
      </w:r>
      <w:r w:rsidR="00931FC2" w:rsidRPr="00FC3825">
        <w:rPr>
          <w:color w:val="000000"/>
        </w:rPr>
        <w:t xml:space="preserve">1978 </w:t>
      </w:r>
      <w:r w:rsidR="00931FC2">
        <w:rPr>
          <w:color w:val="000000"/>
        </w:rPr>
        <w:t xml:space="preserve">byla </w:t>
      </w:r>
      <w:r w:rsidR="00931FC2" w:rsidRPr="00FC3825">
        <w:rPr>
          <w:color w:val="000000"/>
        </w:rPr>
        <w:t>dokončen</w:t>
      </w:r>
      <w:r w:rsidR="00931FC2">
        <w:rPr>
          <w:color w:val="000000"/>
        </w:rPr>
        <w:t xml:space="preserve">a </w:t>
      </w:r>
      <w:r w:rsidR="00931FC2" w:rsidRPr="00FC3825">
        <w:rPr>
          <w:color w:val="000000"/>
        </w:rPr>
        <w:t>generální oprav</w:t>
      </w:r>
      <w:r w:rsidR="00931FC2">
        <w:rPr>
          <w:color w:val="000000"/>
        </w:rPr>
        <w:t>a</w:t>
      </w:r>
      <w:r w:rsidR="00931FC2" w:rsidRPr="00FC3825">
        <w:rPr>
          <w:color w:val="000000"/>
        </w:rPr>
        <w:t xml:space="preserve"> DM</w:t>
      </w:r>
      <w:r w:rsidR="00931FC2">
        <w:rPr>
          <w:color w:val="000000"/>
        </w:rPr>
        <w:t xml:space="preserve">. K </w:t>
      </w:r>
      <w:r w:rsidR="00931FC2" w:rsidRPr="00FC3825">
        <w:rPr>
          <w:color w:val="000000"/>
        </w:rPr>
        <w:t>postavení nové halové tělocvičny</w:t>
      </w:r>
      <w:r w:rsidR="00931FC2">
        <w:rPr>
          <w:color w:val="000000"/>
        </w:rPr>
        <w:t xml:space="preserve"> došlo v roce </w:t>
      </w:r>
      <w:r w:rsidR="00931FC2" w:rsidRPr="00FC3825">
        <w:rPr>
          <w:color w:val="000000"/>
        </w:rPr>
        <w:t>1981</w:t>
      </w:r>
      <w:r w:rsidR="00931FC2">
        <w:rPr>
          <w:color w:val="000000"/>
        </w:rPr>
        <w:t>. Po listopadové revoluci se škola vrátila k čestnému pojmenování „Masarykova“ a další úpravy názvu si vynutily reorganizace v posledních několika letech.</w:t>
      </w:r>
    </w:p>
    <w:p w14:paraId="23D3A9DF" w14:textId="752625AF" w:rsidR="00931FC2" w:rsidRDefault="00931FC2" w:rsidP="00931FC2">
      <w:pPr>
        <w:pBdr>
          <w:top w:val="nil"/>
          <w:left w:val="nil"/>
          <w:bottom w:val="nil"/>
          <w:right w:val="nil"/>
          <w:between w:val="nil"/>
        </w:pBdr>
        <w:spacing w:line="360" w:lineRule="auto"/>
        <w:ind w:leftChars="0" w:left="0" w:firstLineChars="0" w:firstLine="0"/>
        <w:jc w:val="both"/>
        <w:rPr>
          <w:color w:val="000000"/>
        </w:rPr>
      </w:pPr>
      <w:r>
        <w:rPr>
          <w:color w:val="000000"/>
        </w:rPr>
        <w:t xml:space="preserve">V roce </w:t>
      </w:r>
      <w:r w:rsidRPr="00FC3825">
        <w:rPr>
          <w:color w:val="000000"/>
        </w:rPr>
        <w:t xml:space="preserve">2002 </w:t>
      </w:r>
      <w:r>
        <w:rPr>
          <w:color w:val="000000"/>
        </w:rPr>
        <w:t>došlo k</w:t>
      </w:r>
      <w:r w:rsidRPr="00FC3825">
        <w:rPr>
          <w:color w:val="000000"/>
        </w:rPr>
        <w:t xml:space="preserve"> rekonstrukc</w:t>
      </w:r>
      <w:r>
        <w:rPr>
          <w:color w:val="000000"/>
        </w:rPr>
        <w:t>i</w:t>
      </w:r>
      <w:r w:rsidRPr="00FC3825">
        <w:rPr>
          <w:color w:val="000000"/>
        </w:rPr>
        <w:t xml:space="preserve"> fasády respektující původní </w:t>
      </w:r>
      <w:proofErr w:type="spellStart"/>
      <w:r w:rsidRPr="00FC3825">
        <w:rPr>
          <w:color w:val="000000"/>
        </w:rPr>
        <w:t>Zápalův</w:t>
      </w:r>
      <w:proofErr w:type="spellEnd"/>
      <w:r w:rsidRPr="00FC3825">
        <w:rPr>
          <w:color w:val="000000"/>
        </w:rPr>
        <w:t xml:space="preserve"> projekt</w:t>
      </w:r>
      <w:r>
        <w:rPr>
          <w:color w:val="000000"/>
        </w:rPr>
        <w:t>.</w:t>
      </w:r>
    </w:p>
    <w:p w14:paraId="14AA6550" w14:textId="3644F7E9" w:rsidR="003D24B0" w:rsidRDefault="0056402A" w:rsidP="003D24B0">
      <w:pPr>
        <w:pBdr>
          <w:top w:val="nil"/>
          <w:left w:val="nil"/>
          <w:bottom w:val="nil"/>
          <w:right w:val="nil"/>
          <w:between w:val="nil"/>
        </w:pBdr>
        <w:spacing w:line="360" w:lineRule="auto"/>
        <w:ind w:left="0" w:hanging="2"/>
        <w:jc w:val="both"/>
        <w:rPr>
          <w:color w:val="000000"/>
        </w:rPr>
      </w:pPr>
      <w:r>
        <w:rPr>
          <w:color w:val="000000"/>
        </w:rPr>
        <w:t xml:space="preserve">V roce 2002 bylo se školou sloučeno střední odborné učiliště zemědělské, následně škola akreditovala nové studijní i učební obory a v roce 2006 jí bylo povoleno otevřít vyšší odbornou školu, což se objevilo i v jejím názvu. </w:t>
      </w:r>
      <w:r w:rsidR="003D24B0">
        <w:rPr>
          <w:color w:val="000000"/>
        </w:rPr>
        <w:t xml:space="preserve">O dva roky později byla </w:t>
      </w:r>
      <w:r w:rsidR="003D24B0" w:rsidRPr="00FC3825">
        <w:rPr>
          <w:color w:val="000000"/>
        </w:rPr>
        <w:t>vybudována nová mechanizační hala určená zejm</w:t>
      </w:r>
      <w:r w:rsidR="003D24B0">
        <w:rPr>
          <w:color w:val="000000"/>
        </w:rPr>
        <w:t>é</w:t>
      </w:r>
      <w:r w:rsidR="003D24B0" w:rsidRPr="00FC3825">
        <w:rPr>
          <w:color w:val="000000"/>
        </w:rPr>
        <w:t>na pro výuku teorie a odborného výcviku učebních oborů</w:t>
      </w:r>
      <w:r w:rsidR="003D24B0">
        <w:rPr>
          <w:color w:val="000000"/>
        </w:rPr>
        <w:t>.</w:t>
      </w:r>
    </w:p>
    <w:p w14:paraId="2292D878" w14:textId="67FD59D2" w:rsidR="00FC29CE" w:rsidRDefault="00FC29CE">
      <w:pPr>
        <w:pBdr>
          <w:top w:val="nil"/>
          <w:left w:val="nil"/>
          <w:bottom w:val="nil"/>
          <w:right w:val="nil"/>
          <w:between w:val="nil"/>
        </w:pBdr>
        <w:spacing w:line="360" w:lineRule="auto"/>
        <w:ind w:left="0" w:hanging="2"/>
        <w:jc w:val="both"/>
        <w:rPr>
          <w:color w:val="000000"/>
        </w:rPr>
      </w:pPr>
    </w:p>
    <w:p w14:paraId="76874856" w14:textId="31624186"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Škola má výborné zázemí budov s dostatkem tříd, laboratoří a učeben. Hlavní budova je hodnocena jako skvost neoklasicistické architektury a je umístěna uprostřed parku. </w:t>
      </w:r>
      <w:r w:rsidR="00FC3825">
        <w:rPr>
          <w:color w:val="000000"/>
        </w:rPr>
        <w:t>Škola m</w:t>
      </w:r>
      <w:r>
        <w:rPr>
          <w:color w:val="000000"/>
        </w:rPr>
        <w:t>á vlastní domov mládeže i školní jídelnu s dostatečnou kapacitou i přes vysoké p</w:t>
      </w:r>
      <w:r>
        <w:rPr>
          <w:color w:val="000000"/>
        </w:rPr>
        <w:t xml:space="preserve">rocento dojíždějících a stravujících se žáků. Se školou sousedí pěkný a fungující Školní statek a dohromady spolu </w:t>
      </w:r>
      <w:proofErr w:type="gramStart"/>
      <w:r>
        <w:rPr>
          <w:color w:val="000000"/>
        </w:rPr>
        <w:t>tvoří</w:t>
      </w:r>
      <w:proofErr w:type="gramEnd"/>
      <w:r>
        <w:rPr>
          <w:color w:val="000000"/>
        </w:rPr>
        <w:t xml:space="preserve"> komplex, který je jedinečný v oborovém vzdělávacím systému.</w:t>
      </w:r>
    </w:p>
    <w:p w14:paraId="3EEF042D" w14:textId="31B4B173"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Škola je nadstandardně vybavena didaktickou a ICT technikou, kterou v rámci </w:t>
      </w:r>
      <w:r>
        <w:rPr>
          <w:color w:val="000000"/>
        </w:rPr>
        <w:t>mnoha realizovaných projektů. Škola vysoce zmodernizovala zázemí pro výuku biologie a odborných předmětů. S využitím moderní digitální techniky a interaktivních tabulí byly pedagogy a žáky vytvořeny moderní výukové materiály pro výuku biologie, biotechnolo</w:t>
      </w:r>
      <w:r>
        <w:rPr>
          <w:color w:val="000000"/>
        </w:rPr>
        <w:t xml:space="preserve">gie a odborných předmětů. </w:t>
      </w:r>
      <w:r w:rsidR="00BF5377">
        <w:rPr>
          <w:color w:val="000000"/>
        </w:rPr>
        <w:t>Realizací</w:t>
      </w:r>
      <w:r>
        <w:rPr>
          <w:color w:val="000000"/>
        </w:rPr>
        <w:t xml:space="preserve"> projekt</w:t>
      </w:r>
      <w:r w:rsidR="00BF5377">
        <w:rPr>
          <w:color w:val="000000"/>
        </w:rPr>
        <w:t>ů</w:t>
      </w:r>
      <w:r>
        <w:rPr>
          <w:color w:val="000000"/>
        </w:rPr>
        <w:t xml:space="preserve"> </w:t>
      </w:r>
      <w:r w:rsidR="00BF5377">
        <w:rPr>
          <w:color w:val="000000"/>
        </w:rPr>
        <w:t xml:space="preserve">se podařilo </w:t>
      </w:r>
      <w:r>
        <w:rPr>
          <w:color w:val="000000"/>
        </w:rPr>
        <w:t>školu vybavit technikou, zmodernizovat výuku a motivovat pedagogy a studenty k vlastní tvůrčí činnosti. Škola je rovněž velmi dobře připravena pro sportovní činnost, má dvě tělocvičny, horolezeckou stěnu, posi</w:t>
      </w:r>
      <w:r>
        <w:rPr>
          <w:color w:val="000000"/>
        </w:rPr>
        <w:t>lovnu.</w:t>
      </w:r>
    </w:p>
    <w:p w14:paraId="728012C7" w14:textId="64240FEC" w:rsidR="00FC29CE" w:rsidRDefault="0056402A">
      <w:pPr>
        <w:pBdr>
          <w:top w:val="nil"/>
          <w:left w:val="nil"/>
          <w:bottom w:val="nil"/>
          <w:right w:val="nil"/>
          <w:between w:val="nil"/>
        </w:pBdr>
        <w:spacing w:line="360" w:lineRule="auto"/>
        <w:ind w:left="0" w:hanging="2"/>
        <w:jc w:val="both"/>
        <w:rPr>
          <w:color w:val="000000"/>
        </w:rPr>
      </w:pPr>
      <w:r>
        <w:rPr>
          <w:color w:val="000000"/>
        </w:rPr>
        <w:lastRenderedPageBreak/>
        <w:t xml:space="preserve">V roce 2007 byl vybudován nový objekt pro odborný výcvik </w:t>
      </w:r>
      <w:r w:rsidR="003C7DD0">
        <w:rPr>
          <w:color w:val="000000"/>
        </w:rPr>
        <w:t>v</w:t>
      </w:r>
      <w:r>
        <w:rPr>
          <w:color w:val="000000"/>
        </w:rPr>
        <w:t xml:space="preserve"> areálu školy. Tato přístavba představuje výrazný počin v historii školy. V současné době jde o školu s maximální vertikální i horizontální prostupností vzdělávání v oborec</w:t>
      </w:r>
      <w:r>
        <w:rPr>
          <w:color w:val="000000"/>
        </w:rPr>
        <w:t xml:space="preserve">h zemědělských, zahradnických a přírodovědných. Škola sdružuje </w:t>
      </w:r>
      <w:r w:rsidR="00BF5377">
        <w:rPr>
          <w:color w:val="000000"/>
        </w:rPr>
        <w:t>dva</w:t>
      </w:r>
      <w:r>
        <w:rPr>
          <w:color w:val="000000"/>
        </w:rPr>
        <w:t xml:space="preserve"> obory zakončené závěrečnou zkouškou s výučním listem, </w:t>
      </w:r>
      <w:r w:rsidR="00BF5377">
        <w:rPr>
          <w:color w:val="000000"/>
        </w:rPr>
        <w:t>čtyři</w:t>
      </w:r>
      <w:r>
        <w:rPr>
          <w:color w:val="000000"/>
        </w:rPr>
        <w:t xml:space="preserve"> obory zakončené maturitní zkouškou, obor nástavbový a je výrazně činná v celoživotním vzdělávání. Podařilo se vybudovat přírodovědně ze</w:t>
      </w:r>
      <w:r>
        <w:rPr>
          <w:color w:val="000000"/>
        </w:rPr>
        <w:t xml:space="preserve">mědělské centrum vzdělávání a škola se tak stala ve svém zaměření jednou z největších škol v celé ČR. </w:t>
      </w:r>
    </w:p>
    <w:p w14:paraId="2E62F0E1" w14:textId="77777777" w:rsidR="00BF5377" w:rsidRDefault="00BF5377" w:rsidP="00BF5377">
      <w:pPr>
        <w:pBdr>
          <w:top w:val="nil"/>
          <w:left w:val="nil"/>
          <w:bottom w:val="nil"/>
          <w:right w:val="nil"/>
          <w:between w:val="nil"/>
        </w:pBdr>
        <w:spacing w:line="360" w:lineRule="auto"/>
        <w:ind w:left="0" w:hanging="2"/>
        <w:jc w:val="both"/>
        <w:rPr>
          <w:color w:val="000000"/>
        </w:rPr>
      </w:pPr>
      <w:r>
        <w:rPr>
          <w:color w:val="000000"/>
        </w:rPr>
        <w:t xml:space="preserve">V současné době Masarykova střední škola zemědělská a Vyšší odborná škola v Opavě sdružuje pouze střední školu a činnost vyšší odborné školy byla ve školním roce 2021/22 ukončena: </w:t>
      </w:r>
    </w:p>
    <w:p w14:paraId="3561F517" w14:textId="77777777" w:rsidR="00FC29CE" w:rsidRDefault="00FC29CE">
      <w:pPr>
        <w:pBdr>
          <w:top w:val="nil"/>
          <w:left w:val="nil"/>
          <w:bottom w:val="nil"/>
          <w:right w:val="nil"/>
          <w:between w:val="nil"/>
        </w:pBdr>
        <w:spacing w:line="360" w:lineRule="auto"/>
        <w:ind w:left="0" w:hanging="2"/>
        <w:jc w:val="both"/>
        <w:rPr>
          <w:color w:val="000000"/>
        </w:rPr>
      </w:pPr>
    </w:p>
    <w:tbl>
      <w:tblPr>
        <w:tblStyle w:val="a"/>
        <w:tblW w:w="89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28"/>
        <w:gridCol w:w="6300"/>
      </w:tblGrid>
      <w:tr w:rsidR="00FC29CE" w14:paraId="558EF543" w14:textId="77777777">
        <w:tc>
          <w:tcPr>
            <w:tcW w:w="2628" w:type="dxa"/>
          </w:tcPr>
          <w:p w14:paraId="0A044A20"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Střední škola</w:t>
            </w:r>
            <w:r>
              <w:rPr>
                <w:color w:val="000000"/>
              </w:rPr>
              <w:t xml:space="preserve">   </w:t>
            </w:r>
          </w:p>
        </w:tc>
        <w:tc>
          <w:tcPr>
            <w:tcW w:w="6300" w:type="dxa"/>
          </w:tcPr>
          <w:p w14:paraId="619C6E23" w14:textId="77777777" w:rsidR="00FC29CE" w:rsidRDefault="0056402A">
            <w:pPr>
              <w:pBdr>
                <w:top w:val="nil"/>
                <w:left w:val="nil"/>
                <w:bottom w:val="nil"/>
                <w:right w:val="nil"/>
                <w:between w:val="nil"/>
              </w:pBdr>
              <w:spacing w:line="360" w:lineRule="auto"/>
              <w:ind w:left="0" w:hanging="2"/>
              <w:jc w:val="both"/>
              <w:rPr>
                <w:color w:val="000000"/>
              </w:rPr>
            </w:pPr>
            <w:r>
              <w:rPr>
                <w:color w:val="000000"/>
              </w:rPr>
              <w:t>-   kapacita 580 žáků</w:t>
            </w:r>
          </w:p>
          <w:p w14:paraId="493A1D9D" w14:textId="77777777"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   IZO 000 601 853   </w:t>
            </w:r>
          </w:p>
        </w:tc>
      </w:tr>
      <w:tr w:rsidR="00FC29CE" w14:paraId="0B2E8907" w14:textId="77777777">
        <w:tc>
          <w:tcPr>
            <w:tcW w:w="8928" w:type="dxa"/>
            <w:gridSpan w:val="2"/>
          </w:tcPr>
          <w:p w14:paraId="6863F463" w14:textId="77777777" w:rsidR="00FC29CE" w:rsidRDefault="0056402A">
            <w:pPr>
              <w:pBdr>
                <w:top w:val="nil"/>
                <w:left w:val="nil"/>
                <w:bottom w:val="nil"/>
                <w:right w:val="nil"/>
                <w:between w:val="nil"/>
              </w:pBdr>
              <w:spacing w:line="360" w:lineRule="auto"/>
              <w:ind w:left="0" w:hanging="2"/>
              <w:jc w:val="both"/>
              <w:rPr>
                <w:color w:val="000000"/>
              </w:rPr>
            </w:pPr>
            <w:r>
              <w:rPr>
                <w:color w:val="000000"/>
              </w:rPr>
              <w:t>Studijní obory:</w:t>
            </w:r>
          </w:p>
          <w:p w14:paraId="5DA36D21" w14:textId="6796A1CE" w:rsidR="00FC29CE" w:rsidRDefault="0056402A">
            <w:pPr>
              <w:numPr>
                <w:ilvl w:val="0"/>
                <w:numId w:val="3"/>
              </w:numPr>
              <w:pBdr>
                <w:top w:val="nil"/>
                <w:left w:val="nil"/>
                <w:bottom w:val="nil"/>
                <w:right w:val="nil"/>
                <w:between w:val="nil"/>
              </w:pBdr>
              <w:spacing w:line="360" w:lineRule="auto"/>
              <w:ind w:left="0" w:hanging="2"/>
              <w:jc w:val="both"/>
              <w:rPr>
                <w:color w:val="000000"/>
              </w:rPr>
            </w:pPr>
            <w:proofErr w:type="spellStart"/>
            <w:r>
              <w:rPr>
                <w:color w:val="000000"/>
              </w:rPr>
              <w:t>Agropodnikání</w:t>
            </w:r>
            <w:proofErr w:type="spellEnd"/>
            <w:r>
              <w:rPr>
                <w:color w:val="000000"/>
              </w:rPr>
              <w:t xml:space="preserve"> směr</w:t>
            </w:r>
            <w:r w:rsidR="00932FC9">
              <w:rPr>
                <w:color w:val="000000"/>
              </w:rPr>
              <w:t xml:space="preserve"> – </w:t>
            </w:r>
            <w:r>
              <w:rPr>
                <w:color w:val="000000"/>
              </w:rPr>
              <w:t>Provoz 41-41-M/01</w:t>
            </w:r>
          </w:p>
          <w:p w14:paraId="619E6BCB" w14:textId="77777777" w:rsidR="00FC29CE" w:rsidRDefault="0056402A">
            <w:pPr>
              <w:numPr>
                <w:ilvl w:val="0"/>
                <w:numId w:val="3"/>
              </w:numPr>
              <w:pBdr>
                <w:top w:val="nil"/>
                <w:left w:val="nil"/>
                <w:bottom w:val="nil"/>
                <w:right w:val="nil"/>
                <w:between w:val="nil"/>
              </w:pBdr>
              <w:spacing w:line="360" w:lineRule="auto"/>
              <w:ind w:left="0" w:hanging="2"/>
              <w:jc w:val="both"/>
              <w:rPr>
                <w:color w:val="000000"/>
              </w:rPr>
            </w:pPr>
            <w:proofErr w:type="spellStart"/>
            <w:r>
              <w:rPr>
                <w:color w:val="000000"/>
              </w:rPr>
              <w:t>Agropodnikání</w:t>
            </w:r>
            <w:proofErr w:type="spellEnd"/>
            <w:r>
              <w:rPr>
                <w:color w:val="000000"/>
              </w:rPr>
              <w:t xml:space="preserve"> směr – Ekonomika 41-41-M/01</w:t>
            </w:r>
          </w:p>
          <w:p w14:paraId="159A3EAA" w14:textId="77777777" w:rsidR="00FC29CE" w:rsidRDefault="0056402A">
            <w:pPr>
              <w:numPr>
                <w:ilvl w:val="0"/>
                <w:numId w:val="3"/>
              </w:numPr>
              <w:pBdr>
                <w:top w:val="nil"/>
                <w:left w:val="nil"/>
                <w:bottom w:val="nil"/>
                <w:right w:val="nil"/>
                <w:between w:val="nil"/>
              </w:pBdr>
              <w:spacing w:line="360" w:lineRule="auto"/>
              <w:ind w:left="0" w:hanging="2"/>
              <w:jc w:val="both"/>
              <w:rPr>
                <w:color w:val="000000"/>
              </w:rPr>
            </w:pPr>
            <w:r>
              <w:rPr>
                <w:color w:val="000000"/>
              </w:rPr>
              <w:t>Přírodovědné lyceum 78-42-M/05, zaměření obecné</w:t>
            </w:r>
          </w:p>
          <w:p w14:paraId="5962B328" w14:textId="77777777" w:rsidR="00FC29CE" w:rsidRDefault="0056402A">
            <w:pPr>
              <w:numPr>
                <w:ilvl w:val="0"/>
                <w:numId w:val="3"/>
              </w:numPr>
              <w:pBdr>
                <w:top w:val="nil"/>
                <w:left w:val="nil"/>
                <w:bottom w:val="nil"/>
                <w:right w:val="nil"/>
                <w:between w:val="nil"/>
              </w:pBdr>
              <w:spacing w:line="360" w:lineRule="auto"/>
              <w:ind w:left="0" w:hanging="2"/>
              <w:jc w:val="both"/>
              <w:rPr>
                <w:color w:val="000000"/>
              </w:rPr>
            </w:pPr>
            <w:r>
              <w:rPr>
                <w:color w:val="000000"/>
              </w:rPr>
              <w:t>Ekologie a životní prostředí 16-01-M/01, zaměření ochrana přírody a prostředí</w:t>
            </w:r>
          </w:p>
          <w:p w14:paraId="3A7FF699" w14:textId="152CC073" w:rsidR="00FC29CE" w:rsidRDefault="0056402A">
            <w:pPr>
              <w:numPr>
                <w:ilvl w:val="0"/>
                <w:numId w:val="3"/>
              </w:numPr>
              <w:pBdr>
                <w:top w:val="nil"/>
                <w:left w:val="nil"/>
                <w:bottom w:val="nil"/>
                <w:right w:val="nil"/>
                <w:between w:val="nil"/>
              </w:pBdr>
              <w:spacing w:line="360" w:lineRule="auto"/>
              <w:ind w:left="0" w:hanging="2"/>
              <w:jc w:val="both"/>
              <w:rPr>
                <w:color w:val="000000"/>
              </w:rPr>
            </w:pPr>
            <w:r>
              <w:rPr>
                <w:color w:val="000000"/>
              </w:rPr>
              <w:t>Chemik operátor 28-42-L/01, zaměření výroba léčiv</w:t>
            </w:r>
          </w:p>
          <w:p w14:paraId="5A242917" w14:textId="77777777" w:rsidR="00FC29CE" w:rsidRDefault="0056402A">
            <w:pPr>
              <w:numPr>
                <w:ilvl w:val="0"/>
                <w:numId w:val="3"/>
              </w:numPr>
              <w:pBdr>
                <w:top w:val="nil"/>
                <w:left w:val="nil"/>
                <w:bottom w:val="nil"/>
                <w:right w:val="nil"/>
                <w:between w:val="nil"/>
              </w:pBdr>
              <w:spacing w:line="360" w:lineRule="auto"/>
              <w:ind w:left="0" w:hanging="2"/>
              <w:jc w:val="both"/>
              <w:rPr>
                <w:color w:val="000000"/>
              </w:rPr>
            </w:pPr>
            <w:r>
              <w:rPr>
                <w:color w:val="000000"/>
              </w:rPr>
              <w:t>Zahradník 41-52-H/01</w:t>
            </w:r>
          </w:p>
          <w:p w14:paraId="38494B92" w14:textId="44DF7833" w:rsidR="00FC29CE" w:rsidRDefault="0056402A">
            <w:pPr>
              <w:numPr>
                <w:ilvl w:val="0"/>
                <w:numId w:val="3"/>
              </w:numPr>
              <w:pBdr>
                <w:top w:val="nil"/>
                <w:left w:val="nil"/>
                <w:bottom w:val="nil"/>
                <w:right w:val="nil"/>
                <w:between w:val="nil"/>
              </w:pBdr>
              <w:spacing w:line="360" w:lineRule="auto"/>
              <w:ind w:left="0" w:hanging="2"/>
              <w:jc w:val="both"/>
              <w:rPr>
                <w:color w:val="000000"/>
              </w:rPr>
            </w:pPr>
            <w:r>
              <w:rPr>
                <w:color w:val="000000"/>
              </w:rPr>
              <w:t>Zemědělec</w:t>
            </w:r>
            <w:r w:rsidR="00932FC9">
              <w:rPr>
                <w:color w:val="000000"/>
              </w:rPr>
              <w:t xml:space="preserve"> – </w:t>
            </w:r>
            <w:r>
              <w:rPr>
                <w:color w:val="000000"/>
              </w:rPr>
              <w:t>farmář 41-51-H/01</w:t>
            </w:r>
          </w:p>
          <w:p w14:paraId="5FBDB0A5" w14:textId="2D499D7B" w:rsidR="00FC29CE" w:rsidRPr="00FC3825" w:rsidRDefault="0056402A" w:rsidP="00FC3825">
            <w:pPr>
              <w:numPr>
                <w:ilvl w:val="0"/>
                <w:numId w:val="3"/>
              </w:numPr>
              <w:pBdr>
                <w:top w:val="nil"/>
                <w:left w:val="nil"/>
                <w:bottom w:val="nil"/>
                <w:right w:val="nil"/>
                <w:between w:val="nil"/>
              </w:pBdr>
              <w:spacing w:line="360" w:lineRule="auto"/>
              <w:ind w:left="0" w:hanging="2"/>
              <w:jc w:val="both"/>
              <w:rPr>
                <w:color w:val="000000"/>
              </w:rPr>
            </w:pPr>
            <w:r>
              <w:rPr>
                <w:color w:val="000000"/>
              </w:rPr>
              <w:t>Podnikání 64-41-L/51</w:t>
            </w:r>
          </w:p>
        </w:tc>
      </w:tr>
    </w:tbl>
    <w:p w14:paraId="676B3B0D" w14:textId="77777777" w:rsidR="00FC29CE" w:rsidRDefault="00FC29CE">
      <w:pPr>
        <w:pBdr>
          <w:top w:val="nil"/>
          <w:left w:val="nil"/>
          <w:bottom w:val="nil"/>
          <w:right w:val="nil"/>
          <w:between w:val="nil"/>
        </w:pBdr>
        <w:spacing w:line="360" w:lineRule="auto"/>
        <w:ind w:left="0" w:hanging="2"/>
        <w:jc w:val="both"/>
        <w:rPr>
          <w:color w:val="000000"/>
        </w:rPr>
      </w:pPr>
    </w:p>
    <w:p w14:paraId="17C5569D" w14:textId="147897F9"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Do budoucna se nepočítá s odklonem od přírodovědně – </w:t>
      </w:r>
      <w:proofErr w:type="spellStart"/>
      <w:r>
        <w:rPr>
          <w:color w:val="000000"/>
        </w:rPr>
        <w:t>zemědělského</w:t>
      </w:r>
      <w:r>
        <w:rPr>
          <w:color w:val="000000"/>
        </w:rPr>
        <w:t>-</w:t>
      </w:r>
      <w:r>
        <w:rPr>
          <w:color w:val="000000"/>
        </w:rPr>
        <w:t>ekologického</w:t>
      </w:r>
      <w:proofErr w:type="spellEnd"/>
      <w:r>
        <w:rPr>
          <w:color w:val="000000"/>
        </w:rPr>
        <w:t xml:space="preserve"> zaměření. Škola je pro tento směr nadstandardně umístěna, vystavěna a vybavena.  </w:t>
      </w:r>
      <w:proofErr w:type="gramStart"/>
      <w:r>
        <w:rPr>
          <w:color w:val="000000"/>
        </w:rPr>
        <w:t>Patří</w:t>
      </w:r>
      <w:proofErr w:type="gramEnd"/>
      <w:r>
        <w:rPr>
          <w:color w:val="000000"/>
        </w:rPr>
        <w:t xml:space="preserve"> spolu se školním statkem k nejúčelněji zařízeným komplexům svého druhu v ČR. Cílem je za</w:t>
      </w:r>
      <w:r>
        <w:rPr>
          <w:color w:val="000000"/>
        </w:rPr>
        <w:t xml:space="preserve">bezpečit co nejvyšší úroveň vzdělávání v daných oborech, maximální vertikální i horizontální prostupnost mezi nimi a zaměřit se na rozvoj celoživotního vzdělávání v maximální možné míře. </w:t>
      </w:r>
    </w:p>
    <w:p w14:paraId="0898864D" w14:textId="132AE31F" w:rsidR="00FC29CE" w:rsidRDefault="0056402A">
      <w:pPr>
        <w:pBdr>
          <w:top w:val="nil"/>
          <w:left w:val="nil"/>
          <w:bottom w:val="nil"/>
          <w:right w:val="nil"/>
          <w:between w:val="nil"/>
        </w:pBdr>
        <w:spacing w:line="360" w:lineRule="auto"/>
        <w:ind w:left="0" w:hanging="2"/>
        <w:jc w:val="both"/>
        <w:rPr>
          <w:color w:val="000000"/>
        </w:rPr>
      </w:pPr>
      <w:bookmarkStart w:id="3" w:name="_heading=h.1fob9te" w:colFirst="0" w:colLast="0"/>
      <w:bookmarkEnd w:id="3"/>
      <w:r>
        <w:rPr>
          <w:color w:val="000000"/>
        </w:rPr>
        <w:t>Škola je v současné době registrována v síti škol M.R.K.E.V</w:t>
      </w:r>
      <w:r w:rsidR="006773A0">
        <w:rPr>
          <w:color w:val="000000"/>
        </w:rPr>
        <w:t xml:space="preserve"> a KEV</w:t>
      </w:r>
      <w:r>
        <w:rPr>
          <w:color w:val="000000"/>
        </w:rPr>
        <w:t xml:space="preserve"> se zájme</w:t>
      </w:r>
      <w:r w:rsidR="00BF5377">
        <w:rPr>
          <w:color w:val="000000"/>
        </w:rPr>
        <w:t xml:space="preserve">m                         </w:t>
      </w:r>
      <w:r>
        <w:rPr>
          <w:color w:val="000000"/>
        </w:rPr>
        <w:t xml:space="preserve">                           o ekologickou výchovu. Za své aktivity získala ve školním roce 2007/2008, 2008/09                   a 2009/10 ocenění a právo nosit titul „Ekologická škola v Mo</w:t>
      </w:r>
      <w:r>
        <w:rPr>
          <w:color w:val="000000"/>
        </w:rPr>
        <w:t xml:space="preserve">ravskoslezském kraji“. </w:t>
      </w:r>
    </w:p>
    <w:p w14:paraId="5E64F377" w14:textId="77777777" w:rsidR="00FC29CE" w:rsidRDefault="00FC29CE">
      <w:pPr>
        <w:pBdr>
          <w:top w:val="nil"/>
          <w:left w:val="nil"/>
          <w:bottom w:val="nil"/>
          <w:right w:val="nil"/>
          <w:between w:val="nil"/>
        </w:pBdr>
        <w:spacing w:line="360" w:lineRule="auto"/>
        <w:ind w:left="0" w:hanging="2"/>
        <w:jc w:val="both"/>
        <w:rPr>
          <w:color w:val="000000"/>
        </w:rPr>
      </w:pPr>
    </w:p>
    <w:p w14:paraId="61DCFE9C" w14:textId="6B5CDD7F" w:rsidR="00FC29CE" w:rsidRDefault="0056402A">
      <w:pPr>
        <w:keepNext/>
        <w:pBdr>
          <w:top w:val="nil"/>
          <w:left w:val="nil"/>
          <w:bottom w:val="nil"/>
          <w:right w:val="nil"/>
          <w:between w:val="nil"/>
        </w:pBdr>
        <w:spacing w:before="240" w:after="240" w:line="360" w:lineRule="auto"/>
        <w:ind w:left="1" w:hanging="3"/>
        <w:rPr>
          <w:b/>
          <w:color w:val="000000"/>
          <w:sz w:val="32"/>
          <w:szCs w:val="32"/>
        </w:rPr>
      </w:pPr>
      <w:r>
        <w:rPr>
          <w:b/>
          <w:color w:val="000000"/>
          <w:sz w:val="32"/>
          <w:szCs w:val="32"/>
        </w:rPr>
        <w:lastRenderedPageBreak/>
        <w:t>Prostředí školy a okolí</w:t>
      </w:r>
    </w:p>
    <w:p w14:paraId="1709B7E8" w14:textId="7DF32F2C" w:rsidR="005616F8" w:rsidRPr="00C1082F" w:rsidRDefault="005616F8" w:rsidP="00C1082F">
      <w:pPr>
        <w:shd w:val="clear" w:color="auto" w:fill="FFFFFF"/>
        <w:suppressAutoHyphens w:val="0"/>
        <w:spacing w:after="312" w:line="240" w:lineRule="auto"/>
        <w:ind w:leftChars="0" w:left="0" w:firstLineChars="0" w:firstLine="0"/>
        <w:textDirection w:val="lrTb"/>
        <w:textAlignment w:val="auto"/>
        <w:outlineLvl w:val="9"/>
        <w:rPr>
          <w:b/>
          <w:bCs/>
          <w:color w:val="FF0000"/>
        </w:rPr>
      </w:pPr>
      <w:r w:rsidRPr="005616F8">
        <w:rPr>
          <w:b/>
          <w:bCs/>
          <w:color w:val="FF0000"/>
        </w:rPr>
        <w:t>Prostory pro teoretickou výuku, přednášky a semináře:</w:t>
      </w:r>
    </w:p>
    <w:p w14:paraId="4BA35F2B" w14:textId="77777777" w:rsidR="00AB2973" w:rsidRPr="00C1082F" w:rsidRDefault="005616F8" w:rsidP="00C1082F">
      <w:pPr>
        <w:pStyle w:val="Odstavecseseznamem"/>
        <w:numPr>
          <w:ilvl w:val="0"/>
          <w:numId w:val="8"/>
        </w:numPr>
        <w:pBdr>
          <w:top w:val="nil"/>
          <w:left w:val="nil"/>
          <w:bottom w:val="nil"/>
          <w:right w:val="nil"/>
          <w:between w:val="nil"/>
        </w:pBdr>
        <w:spacing w:line="360" w:lineRule="auto"/>
        <w:ind w:leftChars="0" w:firstLineChars="0"/>
        <w:jc w:val="both"/>
        <w:textDirection w:val="lrTb"/>
        <w:rPr>
          <w:b/>
          <w:color w:val="000000"/>
        </w:rPr>
      </w:pPr>
      <w:r w:rsidRPr="00C1082F">
        <w:rPr>
          <w:b/>
          <w:color w:val="000000"/>
        </w:rPr>
        <w:t xml:space="preserve">Hlavní </w:t>
      </w:r>
      <w:proofErr w:type="gramStart"/>
      <w:r w:rsidRPr="00C1082F">
        <w:rPr>
          <w:b/>
          <w:color w:val="000000"/>
        </w:rPr>
        <w:t>budova</w:t>
      </w:r>
      <w:r w:rsidR="00AB2973" w:rsidRPr="00C1082F">
        <w:rPr>
          <w:b/>
          <w:color w:val="000000"/>
        </w:rPr>
        <w:t xml:space="preserve"> - </w:t>
      </w:r>
      <w:r w:rsidRPr="00C1082F">
        <w:rPr>
          <w:b/>
          <w:color w:val="000000"/>
        </w:rPr>
        <w:t>Purkyňova</w:t>
      </w:r>
      <w:proofErr w:type="gramEnd"/>
      <w:r w:rsidRPr="00C1082F">
        <w:rPr>
          <w:b/>
          <w:color w:val="000000"/>
        </w:rPr>
        <w:t xml:space="preserve"> 12/1654</w:t>
      </w:r>
    </w:p>
    <w:p w14:paraId="2877F8CC" w14:textId="191B5C12" w:rsidR="00AB2973" w:rsidRDefault="00AB2973" w:rsidP="003A5D64">
      <w:pPr>
        <w:pBdr>
          <w:top w:val="nil"/>
          <w:left w:val="nil"/>
          <w:bottom w:val="nil"/>
          <w:right w:val="nil"/>
          <w:between w:val="nil"/>
        </w:pBdr>
        <w:spacing w:line="360" w:lineRule="auto"/>
        <w:ind w:left="0" w:hanging="2"/>
        <w:jc w:val="both"/>
        <w:textDirection w:val="lrTb"/>
        <w:rPr>
          <w:color w:val="000000"/>
        </w:rPr>
      </w:pPr>
      <w:r w:rsidRPr="005616F8">
        <w:rPr>
          <w:color w:val="000000"/>
        </w:rPr>
        <w:t xml:space="preserve">je umístěna na okraji města Opavy v krásném dendrologicky cenném parku a v těsném sousedství Školního statku v Opavě. Škola má bohatou a dlouholetou tradici v zemědělském vzdělávání v převážně agrárně orientované části Opavska. </w:t>
      </w:r>
      <w:r>
        <w:rPr>
          <w:color w:val="000000"/>
        </w:rPr>
        <w:t>B</w:t>
      </w:r>
      <w:r w:rsidRPr="005616F8">
        <w:rPr>
          <w:color w:val="000000"/>
        </w:rPr>
        <w:t xml:space="preserve">udova byla postavena </w:t>
      </w:r>
      <w:r>
        <w:rPr>
          <w:color w:val="000000"/>
        </w:rPr>
        <w:t xml:space="preserve">                           </w:t>
      </w:r>
      <w:r w:rsidRPr="005616F8">
        <w:rPr>
          <w:color w:val="000000"/>
        </w:rPr>
        <w:t>ve velkolepém stylu pro zemědělské vzdělávání a dodnes svými parametry plně vyhovuje výuce.</w:t>
      </w:r>
      <w:r w:rsidRPr="003A5D64">
        <w:rPr>
          <w:color w:val="000000"/>
        </w:rPr>
        <w:t xml:space="preserve"> </w:t>
      </w:r>
      <w:r w:rsidRPr="005616F8">
        <w:rPr>
          <w:color w:val="000000"/>
        </w:rPr>
        <w:t xml:space="preserve">V areálu se nachází kromě hlavní budovy 2 další budovy s učebnami, halami a dílnami. Součástí areálu jsou rovněž 2 tělocvičny a výukový park s letní učebnou. Se školou bezprostředně sousedí moderní školní statek, dohromady </w:t>
      </w:r>
      <w:proofErr w:type="gramStart"/>
      <w:r w:rsidRPr="005616F8">
        <w:rPr>
          <w:color w:val="000000"/>
        </w:rPr>
        <w:t>tvoří</w:t>
      </w:r>
      <w:proofErr w:type="gramEnd"/>
      <w:r w:rsidRPr="005616F8">
        <w:rPr>
          <w:color w:val="000000"/>
        </w:rPr>
        <w:t xml:space="preserve"> ojedinělý vzdělávací komplex.</w:t>
      </w:r>
    </w:p>
    <w:p w14:paraId="48B6D6EF" w14:textId="77777777" w:rsidR="003A5D64" w:rsidRDefault="003A5D64" w:rsidP="003A5D64">
      <w:pPr>
        <w:numPr>
          <w:ilvl w:val="0"/>
          <w:numId w:val="5"/>
        </w:numPr>
        <w:shd w:val="clear" w:color="auto" w:fill="FFFFFF"/>
        <w:suppressAutoHyphens w:val="0"/>
        <w:spacing w:before="100" w:beforeAutospacing="1" w:after="144" w:line="240" w:lineRule="auto"/>
        <w:ind w:leftChars="0" w:left="426" w:firstLineChars="0"/>
        <w:jc w:val="both"/>
        <w:textDirection w:val="lrTb"/>
        <w:textAlignment w:val="auto"/>
        <w:outlineLvl w:val="9"/>
        <w:rPr>
          <w:color w:val="000000"/>
        </w:rPr>
      </w:pPr>
      <w:r w:rsidRPr="005616F8">
        <w:rPr>
          <w:b/>
          <w:bCs/>
          <w:color w:val="000000"/>
        </w:rPr>
        <w:t>Kmenové třídy</w:t>
      </w:r>
      <w:r w:rsidRPr="005616F8">
        <w:rPr>
          <w:color w:val="000000"/>
        </w:rPr>
        <w:t xml:space="preserve">  </w:t>
      </w:r>
    </w:p>
    <w:p w14:paraId="48081FEA" w14:textId="0D8AA340" w:rsidR="003A5D64" w:rsidRDefault="003A5D64" w:rsidP="003A5D64">
      <w:pPr>
        <w:pBdr>
          <w:top w:val="nil"/>
          <w:left w:val="nil"/>
          <w:bottom w:val="nil"/>
          <w:right w:val="nil"/>
          <w:between w:val="nil"/>
        </w:pBdr>
        <w:spacing w:line="360" w:lineRule="auto"/>
        <w:ind w:left="0" w:hanging="2"/>
        <w:jc w:val="both"/>
        <w:textDirection w:val="lrTb"/>
        <w:rPr>
          <w:color w:val="000000"/>
        </w:rPr>
      </w:pPr>
      <w:r w:rsidRPr="005616F8">
        <w:rPr>
          <w:color w:val="000000"/>
        </w:rPr>
        <w:t>21 učeben odpovídajících rozměry hygienickým normám, kapacita 32 žáků, zpětné projektory a videoprojektory.</w:t>
      </w:r>
    </w:p>
    <w:p w14:paraId="1AA5979B" w14:textId="3C026826" w:rsidR="007E5760" w:rsidRDefault="007E5760" w:rsidP="003A5D64">
      <w:pPr>
        <w:pBdr>
          <w:top w:val="nil"/>
          <w:left w:val="nil"/>
          <w:bottom w:val="nil"/>
          <w:right w:val="nil"/>
          <w:between w:val="nil"/>
        </w:pBdr>
        <w:spacing w:line="360" w:lineRule="auto"/>
        <w:ind w:left="0" w:hanging="2"/>
        <w:jc w:val="both"/>
        <w:textDirection w:val="lrTb"/>
        <w:rPr>
          <w:color w:val="000000"/>
        </w:rPr>
      </w:pPr>
      <w:r>
        <w:rPr>
          <w:noProof/>
        </w:rPr>
        <w:drawing>
          <wp:inline distT="0" distB="0" distL="0" distR="0" wp14:anchorId="17AA93EC" wp14:editId="2D7E6C44">
            <wp:extent cx="3000375" cy="1395940"/>
            <wp:effectExtent l="0" t="0" r="0" b="0"/>
            <wp:docPr id="33" name="Obrázek 33" descr="Obsah obrázku text, interiér, strop, pracov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text, interiér, strop, pracovní stůl&#10;&#10;Popis byl vytvořen automaticky"/>
                    <pic:cNvPicPr/>
                  </pic:nvPicPr>
                  <pic:blipFill rotWithShape="1">
                    <a:blip r:embed="rId9"/>
                    <a:srcRect l="14510" t="9716" b="19535"/>
                    <a:stretch/>
                  </pic:blipFill>
                  <pic:spPr bwMode="auto">
                    <a:xfrm>
                      <a:off x="0" y="0"/>
                      <a:ext cx="3013273" cy="1401941"/>
                    </a:xfrm>
                    <a:prstGeom prst="rect">
                      <a:avLst/>
                    </a:prstGeom>
                    <a:ln>
                      <a:noFill/>
                    </a:ln>
                    <a:extLst>
                      <a:ext uri="{53640926-AAD7-44D8-BBD7-CCE9431645EC}">
                        <a14:shadowObscured xmlns:a14="http://schemas.microsoft.com/office/drawing/2010/main"/>
                      </a:ext>
                    </a:extLst>
                  </pic:spPr>
                </pic:pic>
              </a:graphicData>
            </a:graphic>
          </wp:inline>
        </w:drawing>
      </w:r>
      <w:r>
        <w:rPr>
          <w:color w:val="000000"/>
        </w:rPr>
        <w:t xml:space="preserve">    </w:t>
      </w:r>
      <w:r>
        <w:rPr>
          <w:noProof/>
        </w:rPr>
        <w:drawing>
          <wp:inline distT="0" distB="0" distL="0" distR="0" wp14:anchorId="42F8A4E3" wp14:editId="7A3FC2FA">
            <wp:extent cx="2457450" cy="1412116"/>
            <wp:effectExtent l="0" t="0" r="0" b="0"/>
            <wp:docPr id="34" name="Obrázek 34" descr="Obsah obrázku text, interiér, nábytek, pracov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interiér, nábytek, pracovní stůl&#10;&#10;Popis byl vytvořen automaticky"/>
                    <pic:cNvPicPr/>
                  </pic:nvPicPr>
                  <pic:blipFill rotWithShape="1">
                    <a:blip r:embed="rId10"/>
                    <a:srcRect l="15534" t="9716" r="15842" b="20142"/>
                    <a:stretch/>
                  </pic:blipFill>
                  <pic:spPr bwMode="auto">
                    <a:xfrm>
                      <a:off x="0" y="0"/>
                      <a:ext cx="2467424" cy="1417847"/>
                    </a:xfrm>
                    <a:prstGeom prst="rect">
                      <a:avLst/>
                    </a:prstGeom>
                    <a:ln>
                      <a:noFill/>
                    </a:ln>
                    <a:extLst>
                      <a:ext uri="{53640926-AAD7-44D8-BBD7-CCE9431645EC}">
                        <a14:shadowObscured xmlns:a14="http://schemas.microsoft.com/office/drawing/2010/main"/>
                      </a:ext>
                    </a:extLst>
                  </pic:spPr>
                </pic:pic>
              </a:graphicData>
            </a:graphic>
          </wp:inline>
        </w:drawing>
      </w:r>
    </w:p>
    <w:p w14:paraId="776B8A88" w14:textId="1F7C49C9" w:rsidR="007B5E89" w:rsidRDefault="007B5E89" w:rsidP="007B5E89">
      <w:pPr>
        <w:numPr>
          <w:ilvl w:val="0"/>
          <w:numId w:val="5"/>
        </w:numPr>
        <w:shd w:val="clear" w:color="auto" w:fill="FFFFFF"/>
        <w:suppressAutoHyphens w:val="0"/>
        <w:spacing w:before="100" w:beforeAutospacing="1" w:after="144" w:line="240" w:lineRule="auto"/>
        <w:ind w:leftChars="0" w:left="426" w:firstLineChars="0"/>
        <w:jc w:val="both"/>
        <w:textDirection w:val="lrTb"/>
        <w:textAlignment w:val="auto"/>
        <w:outlineLvl w:val="9"/>
        <w:rPr>
          <w:b/>
          <w:bCs/>
          <w:color w:val="000000"/>
        </w:rPr>
      </w:pPr>
      <w:r w:rsidRPr="007B5E89">
        <w:rPr>
          <w:b/>
          <w:bCs/>
          <w:color w:val="000000"/>
        </w:rPr>
        <w:t>Žákovský klub</w:t>
      </w:r>
    </w:p>
    <w:p w14:paraId="3D105942" w14:textId="21B3AEE4" w:rsidR="007B5E89" w:rsidRPr="00FE056E" w:rsidRDefault="00FE056E" w:rsidP="00FE056E">
      <w:pPr>
        <w:pBdr>
          <w:top w:val="nil"/>
          <w:left w:val="nil"/>
          <w:bottom w:val="nil"/>
          <w:right w:val="nil"/>
          <w:between w:val="nil"/>
        </w:pBdr>
        <w:spacing w:line="360" w:lineRule="auto"/>
        <w:ind w:left="-2" w:firstLineChars="0" w:firstLine="0"/>
        <w:jc w:val="both"/>
        <w:textDirection w:val="lrTb"/>
        <w:rPr>
          <w:color w:val="000000"/>
        </w:rPr>
      </w:pPr>
      <w:r>
        <w:rPr>
          <w:color w:val="000000"/>
        </w:rPr>
        <w:t>Místnost byla vybudovaná v rámci projektu OKAP II</w:t>
      </w:r>
    </w:p>
    <w:p w14:paraId="074F82A3" w14:textId="2FA3B5B4" w:rsidR="007B5E89" w:rsidRDefault="007E5760" w:rsidP="007B5E89">
      <w:pPr>
        <w:shd w:val="clear" w:color="auto" w:fill="FFFFFF"/>
        <w:suppressAutoHyphens w:val="0"/>
        <w:spacing w:after="312" w:line="240" w:lineRule="auto"/>
        <w:ind w:leftChars="0" w:left="0" w:firstLineChars="0" w:firstLine="0"/>
        <w:jc w:val="both"/>
        <w:textDirection w:val="lrTb"/>
        <w:textAlignment w:val="auto"/>
        <w:outlineLvl w:val="9"/>
        <w:rPr>
          <w:b/>
          <w:bCs/>
          <w:color w:val="000000"/>
        </w:rPr>
      </w:pPr>
      <w:r>
        <w:rPr>
          <w:b/>
          <w:bCs/>
          <w:color w:val="000000"/>
        </w:rPr>
        <w:t xml:space="preserve"> </w:t>
      </w:r>
      <w:r w:rsidR="00992ECD">
        <w:rPr>
          <w:b/>
          <w:bCs/>
          <w:color w:val="000000"/>
        </w:rPr>
        <w:t xml:space="preserve">  </w:t>
      </w:r>
      <w:r>
        <w:rPr>
          <w:b/>
          <w:bCs/>
          <w:color w:val="000000"/>
        </w:rPr>
        <w:t xml:space="preserve">     </w:t>
      </w:r>
      <w:r w:rsidR="00FE056E">
        <w:rPr>
          <w:noProof/>
        </w:rPr>
        <w:drawing>
          <wp:inline distT="0" distB="0" distL="0" distR="0" wp14:anchorId="681D2740" wp14:editId="5AE93F8B">
            <wp:extent cx="2451193" cy="1838325"/>
            <wp:effectExtent l="0" t="0" r="635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2451193" cy="1838325"/>
                    </a:xfrm>
                    <a:prstGeom prst="rect">
                      <a:avLst/>
                    </a:prstGeom>
                    <a:noFill/>
                    <a:ln>
                      <a:noFill/>
                    </a:ln>
                  </pic:spPr>
                </pic:pic>
              </a:graphicData>
            </a:graphic>
          </wp:inline>
        </w:drawing>
      </w:r>
      <w:r w:rsidR="00FE056E">
        <w:rPr>
          <w:b/>
          <w:bCs/>
          <w:color w:val="000000"/>
        </w:rPr>
        <w:t xml:space="preserve">        </w:t>
      </w:r>
      <w:r w:rsidR="00FE056E">
        <w:rPr>
          <w:noProof/>
        </w:rPr>
        <w:drawing>
          <wp:inline distT="0" distB="0" distL="0" distR="0" wp14:anchorId="2E304619" wp14:editId="08A6FE76">
            <wp:extent cx="2438400" cy="1829286"/>
            <wp:effectExtent l="0" t="0" r="0" b="0"/>
            <wp:docPr id="9" name="Obrázek 9" descr="Obsah obrázku text, osoba, interiér,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 osoba, interiér, skupina&#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51339" cy="1838993"/>
                    </a:xfrm>
                    <a:prstGeom prst="rect">
                      <a:avLst/>
                    </a:prstGeom>
                    <a:noFill/>
                    <a:ln>
                      <a:noFill/>
                    </a:ln>
                  </pic:spPr>
                </pic:pic>
              </a:graphicData>
            </a:graphic>
          </wp:inline>
        </w:drawing>
      </w:r>
    </w:p>
    <w:p w14:paraId="6034A81F" w14:textId="07B04CF8" w:rsidR="00FE056E" w:rsidRDefault="00FE056E" w:rsidP="00FE056E">
      <w:pPr>
        <w:numPr>
          <w:ilvl w:val="0"/>
          <w:numId w:val="5"/>
        </w:numPr>
        <w:shd w:val="clear" w:color="auto" w:fill="FFFFFF"/>
        <w:suppressAutoHyphens w:val="0"/>
        <w:spacing w:before="100" w:beforeAutospacing="1" w:after="144" w:line="240" w:lineRule="auto"/>
        <w:ind w:leftChars="0" w:left="426" w:firstLineChars="0"/>
        <w:jc w:val="both"/>
        <w:textDirection w:val="lrTb"/>
        <w:textAlignment w:val="auto"/>
        <w:outlineLvl w:val="9"/>
        <w:rPr>
          <w:b/>
          <w:bCs/>
          <w:color w:val="000000"/>
        </w:rPr>
      </w:pPr>
      <w:r>
        <w:rPr>
          <w:b/>
          <w:bCs/>
          <w:color w:val="000000"/>
        </w:rPr>
        <w:t>Místnost kariérového poradenství</w:t>
      </w:r>
    </w:p>
    <w:p w14:paraId="2C799430" w14:textId="77777777" w:rsidR="00FE056E" w:rsidRPr="00FE056E" w:rsidRDefault="00FE056E" w:rsidP="00FE056E">
      <w:pPr>
        <w:pBdr>
          <w:top w:val="nil"/>
          <w:left w:val="nil"/>
          <w:bottom w:val="nil"/>
          <w:right w:val="nil"/>
          <w:between w:val="nil"/>
        </w:pBdr>
        <w:spacing w:line="360" w:lineRule="auto"/>
        <w:ind w:leftChars="0" w:left="66" w:firstLineChars="0" w:firstLine="0"/>
        <w:jc w:val="both"/>
        <w:textDirection w:val="lrTb"/>
        <w:rPr>
          <w:color w:val="000000"/>
        </w:rPr>
      </w:pPr>
      <w:r w:rsidRPr="00FE056E">
        <w:rPr>
          <w:color w:val="000000"/>
        </w:rPr>
        <w:lastRenderedPageBreak/>
        <w:t>Místnost byla vybudovaná v rámci projektu OKAP II</w:t>
      </w:r>
    </w:p>
    <w:p w14:paraId="58C5796E" w14:textId="1A51E0A6" w:rsidR="00FE056E" w:rsidRDefault="00FE056E" w:rsidP="007B5E89">
      <w:pPr>
        <w:shd w:val="clear" w:color="auto" w:fill="FFFFFF"/>
        <w:suppressAutoHyphens w:val="0"/>
        <w:spacing w:after="312" w:line="240" w:lineRule="auto"/>
        <w:ind w:leftChars="0" w:left="0" w:firstLineChars="0" w:firstLine="0"/>
        <w:jc w:val="both"/>
        <w:textDirection w:val="lrTb"/>
        <w:textAlignment w:val="auto"/>
        <w:outlineLvl w:val="9"/>
        <w:rPr>
          <w:b/>
          <w:bCs/>
          <w:color w:val="000000"/>
        </w:rPr>
      </w:pPr>
      <w:r>
        <w:rPr>
          <w:noProof/>
        </w:rPr>
        <w:drawing>
          <wp:inline distT="0" distB="0" distL="0" distR="0" wp14:anchorId="001043A9" wp14:editId="6CD92D3F">
            <wp:extent cx="2897176" cy="162877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8229" cy="1634989"/>
                    </a:xfrm>
                    <a:prstGeom prst="rect">
                      <a:avLst/>
                    </a:prstGeom>
                    <a:noFill/>
                    <a:ln>
                      <a:noFill/>
                    </a:ln>
                  </pic:spPr>
                </pic:pic>
              </a:graphicData>
            </a:graphic>
          </wp:inline>
        </w:drawing>
      </w:r>
      <w:r>
        <w:rPr>
          <w:b/>
          <w:bCs/>
          <w:color w:val="000000"/>
        </w:rPr>
        <w:t xml:space="preserve">            </w:t>
      </w:r>
      <w:r>
        <w:rPr>
          <w:noProof/>
        </w:rPr>
        <w:drawing>
          <wp:inline distT="0" distB="0" distL="0" distR="0" wp14:anchorId="658FE32D" wp14:editId="35BEFFCF">
            <wp:extent cx="2143125" cy="1607283"/>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3181" cy="1614824"/>
                    </a:xfrm>
                    <a:prstGeom prst="rect">
                      <a:avLst/>
                    </a:prstGeom>
                    <a:noFill/>
                    <a:ln>
                      <a:noFill/>
                    </a:ln>
                  </pic:spPr>
                </pic:pic>
              </a:graphicData>
            </a:graphic>
          </wp:inline>
        </w:drawing>
      </w:r>
    </w:p>
    <w:p w14:paraId="51764A53" w14:textId="3F505166" w:rsidR="007B5E89" w:rsidRDefault="007B5E89" w:rsidP="007B5E89">
      <w:pPr>
        <w:numPr>
          <w:ilvl w:val="0"/>
          <w:numId w:val="5"/>
        </w:numPr>
        <w:shd w:val="clear" w:color="auto" w:fill="FFFFFF"/>
        <w:suppressAutoHyphens w:val="0"/>
        <w:spacing w:before="100" w:beforeAutospacing="1" w:after="144" w:line="240" w:lineRule="auto"/>
        <w:ind w:leftChars="0" w:left="426" w:firstLineChars="0"/>
        <w:jc w:val="both"/>
        <w:textDirection w:val="lrTb"/>
        <w:textAlignment w:val="auto"/>
        <w:outlineLvl w:val="9"/>
        <w:rPr>
          <w:b/>
          <w:bCs/>
          <w:color w:val="000000"/>
        </w:rPr>
      </w:pPr>
      <w:r>
        <w:rPr>
          <w:b/>
          <w:bCs/>
          <w:color w:val="000000"/>
        </w:rPr>
        <w:t xml:space="preserve">Knihovna </w:t>
      </w:r>
    </w:p>
    <w:p w14:paraId="420E3A3A" w14:textId="02E35F90" w:rsidR="007B5E89" w:rsidRDefault="007B5E89" w:rsidP="007B5E89">
      <w:pPr>
        <w:pBdr>
          <w:top w:val="nil"/>
          <w:left w:val="nil"/>
          <w:bottom w:val="nil"/>
          <w:right w:val="nil"/>
          <w:between w:val="nil"/>
        </w:pBdr>
        <w:spacing w:line="360" w:lineRule="auto"/>
        <w:ind w:left="-2" w:firstLineChars="0" w:firstLine="0"/>
        <w:jc w:val="both"/>
        <w:textDirection w:val="lrTb"/>
        <w:rPr>
          <w:color w:val="000000"/>
        </w:rPr>
      </w:pPr>
      <w:r>
        <w:rPr>
          <w:noProof/>
          <w:color w:val="000000"/>
        </w:rPr>
        <w:drawing>
          <wp:anchor distT="0" distB="0" distL="114300" distR="114300" simplePos="0" relativeHeight="251663360" behindDoc="1" locked="0" layoutInCell="1" allowOverlap="1" wp14:anchorId="3C11F1EB" wp14:editId="67D5C624">
            <wp:simplePos x="0" y="0"/>
            <wp:positionH relativeFrom="margin">
              <wp:align>right</wp:align>
            </wp:positionH>
            <wp:positionV relativeFrom="paragraph">
              <wp:posOffset>731520</wp:posOffset>
            </wp:positionV>
            <wp:extent cx="2419350" cy="1885950"/>
            <wp:effectExtent l="0" t="0" r="0" b="0"/>
            <wp:wrapTight wrapText="bothSides">
              <wp:wrapPolygon edited="0">
                <wp:start x="0" y="0"/>
                <wp:lineTo x="0" y="21382"/>
                <wp:lineTo x="21430" y="21382"/>
                <wp:lineTo x="21430" y="0"/>
                <wp:lineTo x="0" y="0"/>
              </wp:wrapPolygon>
            </wp:wrapTight>
            <wp:docPr id="1069" name="image1.png" descr="Obsah obrázku text, patro, interiér, knihovna&#10;&#10;Popis byl vytvořen automaticky"/>
            <wp:cNvGraphicFramePr/>
            <a:graphic xmlns:a="http://schemas.openxmlformats.org/drawingml/2006/main">
              <a:graphicData uri="http://schemas.openxmlformats.org/drawingml/2006/picture">
                <pic:pic xmlns:pic="http://schemas.openxmlformats.org/drawingml/2006/picture">
                  <pic:nvPicPr>
                    <pic:cNvPr id="1069" name="image1.png" descr="Obsah obrázku text, patro, interiér, knihovna&#10;&#10;Popis byl vytvořen automaticky"/>
                    <pic:cNvPicPr preferRelativeResize="0"/>
                  </pic:nvPicPr>
                  <pic:blipFill>
                    <a:blip r:embed="rId15">
                      <a:extLst>
                        <a:ext uri="{28A0092B-C50C-407E-A947-70E740481C1C}">
                          <a14:useLocalDpi xmlns:a14="http://schemas.microsoft.com/office/drawing/2010/main" val="0"/>
                        </a:ext>
                      </a:extLst>
                    </a:blip>
                    <a:srcRect/>
                    <a:stretch>
                      <a:fillRect/>
                    </a:stretch>
                  </pic:blipFill>
                  <pic:spPr>
                    <a:xfrm>
                      <a:off x="0" y="0"/>
                      <a:ext cx="2419350" cy="1885950"/>
                    </a:xfrm>
                    <a:prstGeom prst="rect">
                      <a:avLst/>
                    </a:prstGeom>
                    <a:ln/>
                  </pic:spPr>
                </pic:pic>
              </a:graphicData>
            </a:graphic>
            <wp14:sizeRelH relativeFrom="page">
              <wp14:pctWidth>0</wp14:pctWidth>
            </wp14:sizeRelH>
            <wp14:sizeRelV relativeFrom="page">
              <wp14:pctHeight>0</wp14:pctHeight>
            </wp14:sizeRelV>
          </wp:anchor>
        </w:drawing>
      </w:r>
      <w:r w:rsidRPr="005616F8">
        <w:rPr>
          <w:color w:val="000000"/>
        </w:rPr>
        <w:t>obsahuje 7 500 svazků odborné literatury a 2 500 svazků beletrie. Knihovna je studentům i zaměstnancům školy přístupná každý pracovní den. Počítače v knihovně jsou napojeny na internet. Snahou je pravidelně literaturu doplňovat podle finančních možností školy. Škola pravidelně odebírá zhruba 20 kusů periodik odborných časopisů. knihovně je samozřejmostí meziknihovní výpůjční systém. Většina dostupné literatury je využitelná pro vzdělávací program vyšší odborné školy. Svým odborným zaměřením je školní knihovna velmi často vyhledávána i odbornou veřejností.</w:t>
      </w:r>
    </w:p>
    <w:p w14:paraId="3EAD93DA" w14:textId="77777777" w:rsidR="003A5D64" w:rsidRDefault="00AB2973" w:rsidP="00C1082F">
      <w:pPr>
        <w:numPr>
          <w:ilvl w:val="0"/>
          <w:numId w:val="5"/>
        </w:numPr>
        <w:shd w:val="clear" w:color="auto" w:fill="FFFFFF"/>
        <w:suppressAutoHyphens w:val="0"/>
        <w:spacing w:before="100" w:beforeAutospacing="1" w:after="144" w:line="240" w:lineRule="auto"/>
        <w:ind w:leftChars="0" w:left="426" w:firstLineChars="0"/>
        <w:jc w:val="both"/>
        <w:textDirection w:val="lrTb"/>
        <w:textAlignment w:val="auto"/>
        <w:outlineLvl w:val="9"/>
        <w:rPr>
          <w:color w:val="000000"/>
        </w:rPr>
      </w:pPr>
      <w:r w:rsidRPr="005616F8">
        <w:rPr>
          <w:b/>
          <w:bCs/>
          <w:color w:val="000000"/>
        </w:rPr>
        <w:t>Aula</w:t>
      </w:r>
      <w:r w:rsidRPr="005616F8">
        <w:rPr>
          <w:color w:val="000000"/>
        </w:rPr>
        <w:t xml:space="preserve"> </w:t>
      </w:r>
    </w:p>
    <w:p w14:paraId="1E69106D" w14:textId="77777777" w:rsidR="007E5760" w:rsidRDefault="00AB2973" w:rsidP="007E5760">
      <w:pPr>
        <w:pBdr>
          <w:top w:val="nil"/>
          <w:left w:val="nil"/>
          <w:bottom w:val="nil"/>
          <w:right w:val="nil"/>
          <w:between w:val="nil"/>
        </w:pBdr>
        <w:spacing w:line="360" w:lineRule="auto"/>
        <w:ind w:left="0" w:hanging="2"/>
        <w:jc w:val="both"/>
        <w:textDirection w:val="lrTb"/>
        <w:rPr>
          <w:color w:val="000000"/>
        </w:rPr>
      </w:pPr>
      <w:r w:rsidRPr="005616F8">
        <w:rPr>
          <w:color w:val="000000"/>
        </w:rPr>
        <w:t>kapacita 180 posluchačů, při stolovém uspořádání 120, vybavení ozvučovací technikou, možnost využití digitální a audiovizuální techniky, krásná historická místnost.</w:t>
      </w:r>
      <w:r w:rsidR="003A5D64">
        <w:rPr>
          <w:color w:val="000000"/>
        </w:rPr>
        <w:t xml:space="preserve"> V aule školy probíhá každoročně řada akcí – porady pedagogických </w:t>
      </w:r>
      <w:proofErr w:type="gramStart"/>
      <w:r w:rsidR="003A5D64">
        <w:rPr>
          <w:color w:val="000000"/>
        </w:rPr>
        <w:t>pracovníků,  slavnostní</w:t>
      </w:r>
      <w:proofErr w:type="gramEnd"/>
      <w:r w:rsidR="003A5D64">
        <w:rPr>
          <w:color w:val="000000"/>
        </w:rPr>
        <w:t xml:space="preserve"> předávání maturitních vysvědčení a výučních listů, přednášky pro žáky a zaměstnance, kurzy a školení zemědělského a přírodovědného zaměření.</w:t>
      </w:r>
    </w:p>
    <w:p w14:paraId="36BB46E2" w14:textId="618DF7D2" w:rsidR="003A5D64" w:rsidRDefault="003A5D64" w:rsidP="007E5760">
      <w:pPr>
        <w:pBdr>
          <w:top w:val="nil"/>
          <w:left w:val="nil"/>
          <w:bottom w:val="nil"/>
          <w:right w:val="nil"/>
          <w:between w:val="nil"/>
        </w:pBdr>
        <w:spacing w:line="360" w:lineRule="auto"/>
        <w:ind w:left="0" w:hanging="2"/>
        <w:jc w:val="both"/>
        <w:textDirection w:val="lrTb"/>
        <w:rPr>
          <w:color w:val="000000"/>
        </w:rPr>
      </w:pPr>
      <w:r>
        <w:rPr>
          <w:color w:val="000000"/>
        </w:rPr>
        <w:t xml:space="preserve">    </w:t>
      </w:r>
      <w:r w:rsidR="007E5760">
        <w:rPr>
          <w:noProof/>
        </w:rPr>
        <w:drawing>
          <wp:inline distT="0" distB="0" distL="0" distR="0" wp14:anchorId="74930DB6" wp14:editId="07531436">
            <wp:extent cx="5286375" cy="2094601"/>
            <wp:effectExtent l="0" t="0" r="0" b="127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 t="9716" r="478" b="20142"/>
                    <a:stretch/>
                  </pic:blipFill>
                  <pic:spPr bwMode="auto">
                    <a:xfrm>
                      <a:off x="0" y="0"/>
                      <a:ext cx="5290179" cy="2096108"/>
                    </a:xfrm>
                    <a:prstGeom prst="rect">
                      <a:avLst/>
                    </a:prstGeom>
                    <a:ln>
                      <a:noFill/>
                    </a:ln>
                    <a:extLst>
                      <a:ext uri="{53640926-AAD7-44D8-BBD7-CCE9431645EC}">
                        <a14:shadowObscured xmlns:a14="http://schemas.microsoft.com/office/drawing/2010/main"/>
                      </a:ext>
                    </a:extLst>
                  </pic:spPr>
                </pic:pic>
              </a:graphicData>
            </a:graphic>
          </wp:inline>
        </w:drawing>
      </w:r>
      <w:r>
        <w:rPr>
          <w:color w:val="000000"/>
        </w:rPr>
        <w:t xml:space="preserve">                   </w:t>
      </w:r>
    </w:p>
    <w:p w14:paraId="7889753C" w14:textId="77777777" w:rsidR="007B5E89" w:rsidRDefault="007B5E89" w:rsidP="003A5D64">
      <w:pPr>
        <w:pBdr>
          <w:top w:val="nil"/>
          <w:left w:val="nil"/>
          <w:bottom w:val="nil"/>
          <w:right w:val="nil"/>
          <w:between w:val="nil"/>
        </w:pBdr>
        <w:spacing w:line="360" w:lineRule="auto"/>
        <w:ind w:left="0" w:hanging="2"/>
        <w:jc w:val="both"/>
        <w:rPr>
          <w:color w:val="000000"/>
        </w:rPr>
      </w:pPr>
    </w:p>
    <w:p w14:paraId="5603E929" w14:textId="7257BC1A" w:rsidR="005616F8" w:rsidRDefault="00AB2973" w:rsidP="00C1082F">
      <w:pPr>
        <w:pStyle w:val="Odstavecseseznamem"/>
        <w:numPr>
          <w:ilvl w:val="0"/>
          <w:numId w:val="8"/>
        </w:numPr>
        <w:pBdr>
          <w:top w:val="nil"/>
          <w:left w:val="nil"/>
          <w:bottom w:val="nil"/>
          <w:right w:val="nil"/>
          <w:between w:val="nil"/>
        </w:pBdr>
        <w:spacing w:line="360" w:lineRule="auto"/>
        <w:ind w:leftChars="0" w:firstLineChars="0"/>
        <w:jc w:val="both"/>
        <w:textDirection w:val="lrTb"/>
        <w:rPr>
          <w:b/>
          <w:color w:val="000000"/>
        </w:rPr>
      </w:pPr>
      <w:r w:rsidRPr="00AB2973">
        <w:rPr>
          <w:b/>
          <w:color w:val="000000"/>
        </w:rPr>
        <w:t xml:space="preserve">Odloučené </w:t>
      </w:r>
      <w:proofErr w:type="gramStart"/>
      <w:r w:rsidRPr="00AB2973">
        <w:rPr>
          <w:b/>
          <w:color w:val="000000"/>
        </w:rPr>
        <w:t xml:space="preserve">pracoviště - </w:t>
      </w:r>
      <w:proofErr w:type="spellStart"/>
      <w:r w:rsidR="005616F8" w:rsidRPr="005616F8">
        <w:rPr>
          <w:b/>
          <w:color w:val="000000"/>
        </w:rPr>
        <w:t>Englišova</w:t>
      </w:r>
      <w:proofErr w:type="spellEnd"/>
      <w:proofErr w:type="gramEnd"/>
      <w:r w:rsidR="005616F8" w:rsidRPr="005616F8">
        <w:rPr>
          <w:b/>
          <w:color w:val="000000"/>
        </w:rPr>
        <w:t xml:space="preserve"> 654/75</w:t>
      </w:r>
    </w:p>
    <w:p w14:paraId="3F5508C0" w14:textId="00DFF1B0" w:rsidR="00AB2973" w:rsidRDefault="00AB2973" w:rsidP="003A5D64">
      <w:pPr>
        <w:pBdr>
          <w:top w:val="nil"/>
          <w:left w:val="nil"/>
          <w:bottom w:val="nil"/>
          <w:right w:val="nil"/>
          <w:between w:val="nil"/>
        </w:pBdr>
        <w:spacing w:line="360" w:lineRule="auto"/>
        <w:ind w:left="0" w:hanging="2"/>
        <w:jc w:val="both"/>
        <w:textDirection w:val="lrTb"/>
        <w:rPr>
          <w:color w:val="000000"/>
        </w:rPr>
      </w:pPr>
      <w:r w:rsidRPr="00AB2973">
        <w:rPr>
          <w:color w:val="000000"/>
        </w:rPr>
        <w:t>Jedná se o nově vybudované učebny pro vyšší odbornou školu, multimediální učebnu a chemickou laboratoř v sousedním Školním statku v Opavě. Budova je dostatečně vybavena šatnami, sociálním zázemím a kabinety pro učitele.</w:t>
      </w:r>
    </w:p>
    <w:p w14:paraId="2A479673" w14:textId="77777777" w:rsidR="003456A6" w:rsidRPr="00AB2973" w:rsidRDefault="003456A6" w:rsidP="003A5D64">
      <w:pPr>
        <w:pBdr>
          <w:top w:val="nil"/>
          <w:left w:val="nil"/>
          <w:bottom w:val="nil"/>
          <w:right w:val="nil"/>
          <w:between w:val="nil"/>
        </w:pBdr>
        <w:spacing w:line="360" w:lineRule="auto"/>
        <w:ind w:left="0" w:hanging="2"/>
        <w:jc w:val="both"/>
        <w:textDirection w:val="lrTb"/>
        <w:rPr>
          <w:color w:val="000000"/>
        </w:rPr>
      </w:pPr>
    </w:p>
    <w:p w14:paraId="6F14ADEC" w14:textId="57231256" w:rsidR="005616F8" w:rsidRPr="005616F8" w:rsidRDefault="00AB2973" w:rsidP="00C1082F">
      <w:pPr>
        <w:pStyle w:val="Odstavecseseznamem"/>
        <w:numPr>
          <w:ilvl w:val="0"/>
          <w:numId w:val="8"/>
        </w:numPr>
        <w:pBdr>
          <w:top w:val="nil"/>
          <w:left w:val="nil"/>
          <w:bottom w:val="nil"/>
          <w:right w:val="nil"/>
          <w:between w:val="nil"/>
        </w:pBdr>
        <w:spacing w:line="360" w:lineRule="auto"/>
        <w:ind w:leftChars="0" w:firstLineChars="0"/>
        <w:jc w:val="both"/>
        <w:textDirection w:val="lrTb"/>
        <w:rPr>
          <w:b/>
          <w:color w:val="000000"/>
        </w:rPr>
      </w:pPr>
      <w:r>
        <w:rPr>
          <w:b/>
          <w:color w:val="000000"/>
        </w:rPr>
        <w:t xml:space="preserve">Odloučené </w:t>
      </w:r>
      <w:proofErr w:type="gramStart"/>
      <w:r>
        <w:rPr>
          <w:b/>
          <w:color w:val="000000"/>
        </w:rPr>
        <w:t xml:space="preserve">pracoviště - </w:t>
      </w:r>
      <w:r w:rsidR="005616F8" w:rsidRPr="005616F8">
        <w:rPr>
          <w:b/>
          <w:color w:val="000000"/>
        </w:rPr>
        <w:t>Slámova</w:t>
      </w:r>
      <w:proofErr w:type="gramEnd"/>
      <w:r w:rsidR="005616F8" w:rsidRPr="005616F8">
        <w:rPr>
          <w:b/>
          <w:color w:val="000000"/>
        </w:rPr>
        <w:t xml:space="preserve"> 3-5</w:t>
      </w:r>
    </w:p>
    <w:p w14:paraId="090705D5" w14:textId="1B1EA833" w:rsidR="003456A6" w:rsidRDefault="005616F8" w:rsidP="003A5D64">
      <w:pPr>
        <w:pBdr>
          <w:top w:val="nil"/>
          <w:left w:val="nil"/>
          <w:bottom w:val="nil"/>
          <w:right w:val="nil"/>
          <w:between w:val="nil"/>
        </w:pBdr>
        <w:spacing w:line="360" w:lineRule="auto"/>
        <w:ind w:left="0" w:hanging="2"/>
        <w:jc w:val="both"/>
        <w:textDirection w:val="lrTb"/>
        <w:rPr>
          <w:noProof/>
        </w:rPr>
      </w:pPr>
      <w:r w:rsidRPr="005616F8">
        <w:rPr>
          <w:color w:val="000000"/>
        </w:rPr>
        <w:t>Domov mládeže</w:t>
      </w:r>
      <w:r w:rsidR="00AB2973">
        <w:rPr>
          <w:color w:val="000000"/>
        </w:rPr>
        <w:t xml:space="preserve">, který </w:t>
      </w:r>
      <w:r w:rsidRPr="005616F8">
        <w:rPr>
          <w:color w:val="000000"/>
        </w:rPr>
        <w:t xml:space="preserve">je moderně vybaven nábytkem. Má dostatek studoven. kapacita ubytování je 84. Je využíván pro ubytování žáků střední školy </w:t>
      </w:r>
      <w:r w:rsidR="00AB2973">
        <w:rPr>
          <w:color w:val="000000"/>
        </w:rPr>
        <w:t xml:space="preserve">a </w:t>
      </w:r>
      <w:r w:rsidRPr="005616F8">
        <w:rPr>
          <w:color w:val="000000"/>
        </w:rPr>
        <w:t>doplňkově pro ubytování žáků ostatních škol. Součástí domova mládeže jsou 2 prostorné učebny s kapacitou 40 žáků nebo studentů, vybavené moderní didaktickou technikou.</w:t>
      </w:r>
      <w:r w:rsidR="003456A6" w:rsidRPr="003456A6">
        <w:rPr>
          <w:noProof/>
        </w:rPr>
        <w:t xml:space="preserve"> </w:t>
      </w:r>
    </w:p>
    <w:p w14:paraId="35B3E052" w14:textId="4D5D0BD7" w:rsidR="003A5D64" w:rsidRPr="005616F8" w:rsidRDefault="003456A6" w:rsidP="003A5D64">
      <w:pPr>
        <w:pBdr>
          <w:top w:val="nil"/>
          <w:left w:val="nil"/>
          <w:bottom w:val="nil"/>
          <w:right w:val="nil"/>
          <w:between w:val="nil"/>
        </w:pBdr>
        <w:spacing w:line="360" w:lineRule="auto"/>
        <w:ind w:left="0" w:hanging="2"/>
        <w:jc w:val="both"/>
        <w:textDirection w:val="lrTb"/>
        <w:rPr>
          <w:color w:val="000000"/>
        </w:rPr>
      </w:pPr>
      <w:r>
        <w:rPr>
          <w:noProof/>
        </w:rPr>
        <w:drawing>
          <wp:inline distT="0" distB="0" distL="0" distR="0" wp14:anchorId="240EC14C" wp14:editId="1E5DC7AF">
            <wp:extent cx="2675255" cy="1428390"/>
            <wp:effectExtent l="0" t="0" r="0" b="635"/>
            <wp:docPr id="29" name="Obrázek 29" descr="Obsah obrázku text, interiér, počítač, pracov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text, interiér, počítač, pracovní stůl&#10;&#10;Popis byl vytvořen automaticky"/>
                    <pic:cNvPicPr/>
                  </pic:nvPicPr>
                  <pic:blipFill rotWithShape="1">
                    <a:blip r:embed="rId17"/>
                    <a:srcRect l="23045" t="19591" r="14135" b="20747"/>
                    <a:stretch/>
                  </pic:blipFill>
                  <pic:spPr bwMode="auto">
                    <a:xfrm>
                      <a:off x="0" y="0"/>
                      <a:ext cx="2679217" cy="1430505"/>
                    </a:xfrm>
                    <a:prstGeom prst="rect">
                      <a:avLst/>
                    </a:prstGeom>
                    <a:ln>
                      <a:noFill/>
                    </a:ln>
                    <a:extLst>
                      <a:ext uri="{53640926-AAD7-44D8-BBD7-CCE9431645EC}">
                        <a14:shadowObscured xmlns:a14="http://schemas.microsoft.com/office/drawing/2010/main"/>
                      </a:ext>
                    </a:extLst>
                  </pic:spPr>
                </pic:pic>
              </a:graphicData>
            </a:graphic>
          </wp:inline>
        </w:drawing>
      </w:r>
      <w:r>
        <w:rPr>
          <w:color w:val="000000"/>
        </w:rPr>
        <w:t xml:space="preserve">   </w:t>
      </w:r>
      <w:r>
        <w:rPr>
          <w:noProof/>
        </w:rPr>
        <w:drawing>
          <wp:inline distT="0" distB="0" distL="0" distR="0" wp14:anchorId="00E8FBF4" wp14:editId="3627A35A">
            <wp:extent cx="2780664" cy="1438275"/>
            <wp:effectExtent l="0" t="0" r="127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535" t="10020" r="10208" b="21660"/>
                    <a:stretch/>
                  </pic:blipFill>
                  <pic:spPr bwMode="auto">
                    <a:xfrm>
                      <a:off x="0" y="0"/>
                      <a:ext cx="2794735" cy="1445553"/>
                    </a:xfrm>
                    <a:prstGeom prst="rect">
                      <a:avLst/>
                    </a:prstGeom>
                    <a:ln>
                      <a:noFill/>
                    </a:ln>
                    <a:extLst>
                      <a:ext uri="{53640926-AAD7-44D8-BBD7-CCE9431645EC}">
                        <a14:shadowObscured xmlns:a14="http://schemas.microsoft.com/office/drawing/2010/main"/>
                      </a:ext>
                    </a:extLst>
                  </pic:spPr>
                </pic:pic>
              </a:graphicData>
            </a:graphic>
          </wp:inline>
        </w:drawing>
      </w:r>
    </w:p>
    <w:p w14:paraId="39D42866" w14:textId="77777777" w:rsidR="00177099" w:rsidRDefault="00177099" w:rsidP="005616F8">
      <w:pPr>
        <w:shd w:val="clear" w:color="auto" w:fill="FFFFFF"/>
        <w:suppressAutoHyphens w:val="0"/>
        <w:spacing w:after="312" w:line="240" w:lineRule="auto"/>
        <w:ind w:leftChars="0" w:left="0" w:firstLineChars="0" w:firstLine="0"/>
        <w:textDirection w:val="lrTb"/>
        <w:textAlignment w:val="auto"/>
        <w:outlineLvl w:val="9"/>
        <w:rPr>
          <w:b/>
          <w:bCs/>
          <w:color w:val="FF0000"/>
        </w:rPr>
      </w:pPr>
    </w:p>
    <w:p w14:paraId="0161E1FB" w14:textId="73345600" w:rsidR="005616F8" w:rsidRPr="005616F8" w:rsidRDefault="00C1082F" w:rsidP="005616F8">
      <w:pPr>
        <w:shd w:val="clear" w:color="auto" w:fill="FFFFFF"/>
        <w:suppressAutoHyphens w:val="0"/>
        <w:spacing w:after="312" w:line="240" w:lineRule="auto"/>
        <w:ind w:leftChars="0" w:left="0" w:firstLineChars="0" w:firstLine="0"/>
        <w:textDirection w:val="lrTb"/>
        <w:textAlignment w:val="auto"/>
        <w:outlineLvl w:val="9"/>
        <w:rPr>
          <w:color w:val="FF0000"/>
        </w:rPr>
      </w:pPr>
      <w:r w:rsidRPr="00C1082F">
        <w:rPr>
          <w:b/>
          <w:bCs/>
          <w:color w:val="FF0000"/>
        </w:rPr>
        <w:t>S</w:t>
      </w:r>
      <w:r w:rsidR="005616F8" w:rsidRPr="005616F8">
        <w:rPr>
          <w:b/>
          <w:bCs/>
          <w:color w:val="FF0000"/>
        </w:rPr>
        <w:t>pecializovan</w:t>
      </w:r>
      <w:r w:rsidRPr="00C1082F">
        <w:rPr>
          <w:b/>
          <w:bCs/>
          <w:color w:val="FF0000"/>
        </w:rPr>
        <w:t>é</w:t>
      </w:r>
      <w:r w:rsidR="005616F8" w:rsidRPr="005616F8">
        <w:rPr>
          <w:b/>
          <w:bCs/>
          <w:color w:val="FF0000"/>
        </w:rPr>
        <w:t xml:space="preserve"> učebn</w:t>
      </w:r>
      <w:r w:rsidRPr="00C1082F">
        <w:rPr>
          <w:b/>
          <w:bCs/>
          <w:color w:val="FF0000"/>
        </w:rPr>
        <w:t>y</w:t>
      </w:r>
      <w:r w:rsidR="005616F8" w:rsidRPr="005616F8">
        <w:rPr>
          <w:b/>
          <w:bCs/>
          <w:color w:val="FF0000"/>
        </w:rPr>
        <w:t xml:space="preserve"> a laboratoře pro teoretickou výuku:</w:t>
      </w:r>
    </w:p>
    <w:p w14:paraId="7F86E9EE" w14:textId="734D32C6" w:rsidR="004F2E48" w:rsidRDefault="004F2E4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Pr>
          <w:b/>
          <w:color w:val="000000"/>
        </w:rPr>
        <w:t>Odborná učebna biologie</w:t>
      </w:r>
    </w:p>
    <w:p w14:paraId="4B24C1AD" w14:textId="074A8ACF" w:rsidR="00177099" w:rsidRDefault="00177099" w:rsidP="00177099">
      <w:pPr>
        <w:pBdr>
          <w:top w:val="nil"/>
          <w:left w:val="nil"/>
          <w:bottom w:val="nil"/>
          <w:right w:val="nil"/>
          <w:between w:val="nil"/>
        </w:pBdr>
        <w:spacing w:line="360" w:lineRule="auto"/>
        <w:ind w:leftChars="0" w:left="-2" w:firstLineChars="0" w:firstLine="0"/>
        <w:jc w:val="both"/>
        <w:textDirection w:val="lrTb"/>
        <w:rPr>
          <w:bCs/>
          <w:color w:val="000000"/>
        </w:rPr>
      </w:pPr>
      <w:r w:rsidRPr="001E3E24">
        <w:rPr>
          <w:bCs/>
          <w:color w:val="000000"/>
        </w:rPr>
        <w:t xml:space="preserve">kapacita </w:t>
      </w:r>
      <w:r>
        <w:rPr>
          <w:bCs/>
          <w:color w:val="000000"/>
        </w:rPr>
        <w:t>30</w:t>
      </w:r>
      <w:r w:rsidRPr="001E3E24">
        <w:rPr>
          <w:bCs/>
          <w:color w:val="000000"/>
        </w:rPr>
        <w:t xml:space="preserve"> žáků, laboratorní stoly a pomůcky, moderní </w:t>
      </w:r>
      <w:r>
        <w:rPr>
          <w:bCs/>
          <w:color w:val="000000"/>
        </w:rPr>
        <w:t>mikroskopy, měřící technika</w:t>
      </w:r>
      <w:r w:rsidRPr="001E3E24">
        <w:rPr>
          <w:bCs/>
          <w:color w:val="000000"/>
        </w:rPr>
        <w:t>.</w:t>
      </w:r>
      <w:r>
        <w:rPr>
          <w:bCs/>
          <w:color w:val="000000"/>
        </w:rPr>
        <w:t xml:space="preserve"> Vybudována v rámci projektu „Modernizace odborných učeben na školním statku“.</w:t>
      </w:r>
    </w:p>
    <w:p w14:paraId="2C0BA489" w14:textId="0522176D" w:rsidR="004F2E48" w:rsidRDefault="004F2E4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Pr>
          <w:noProof/>
        </w:rPr>
        <w:drawing>
          <wp:inline distT="0" distB="0" distL="0" distR="0" wp14:anchorId="7B194915" wp14:editId="3312CC4C">
            <wp:extent cx="3057525" cy="1355437"/>
            <wp:effectExtent l="0" t="0" r="0" b="0"/>
            <wp:docPr id="44" name="Obrázek 44" descr="Obsah obrázku text, interiér, str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text, interiér, strop&#10;&#10;Popis byl vytvořen automaticky"/>
                    <pic:cNvPicPr/>
                  </pic:nvPicPr>
                  <pic:blipFill rotWithShape="1">
                    <a:blip r:embed="rId19"/>
                    <a:srcRect l="12974" t="10931" b="20445"/>
                    <a:stretch/>
                  </pic:blipFill>
                  <pic:spPr bwMode="auto">
                    <a:xfrm>
                      <a:off x="0" y="0"/>
                      <a:ext cx="3072947" cy="1362274"/>
                    </a:xfrm>
                    <a:prstGeom prst="rect">
                      <a:avLst/>
                    </a:prstGeom>
                    <a:ln>
                      <a:noFill/>
                    </a:ln>
                    <a:extLst>
                      <a:ext uri="{53640926-AAD7-44D8-BBD7-CCE9431645EC}">
                        <a14:shadowObscured xmlns:a14="http://schemas.microsoft.com/office/drawing/2010/main"/>
                      </a:ext>
                    </a:extLst>
                  </pic:spPr>
                </pic:pic>
              </a:graphicData>
            </a:graphic>
          </wp:inline>
        </w:drawing>
      </w:r>
      <w:r w:rsidR="00177099">
        <w:rPr>
          <w:b/>
          <w:color w:val="000000"/>
        </w:rPr>
        <w:t xml:space="preserve"> </w:t>
      </w:r>
      <w:r w:rsidR="00177099">
        <w:rPr>
          <w:noProof/>
        </w:rPr>
        <w:drawing>
          <wp:inline distT="0" distB="0" distL="0" distR="0" wp14:anchorId="07E966D9" wp14:editId="49393050">
            <wp:extent cx="2465752" cy="1323975"/>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49" t="14575" r="28644" b="19231"/>
                    <a:stretch/>
                  </pic:blipFill>
                  <pic:spPr bwMode="auto">
                    <a:xfrm>
                      <a:off x="0" y="0"/>
                      <a:ext cx="2479260" cy="1331228"/>
                    </a:xfrm>
                    <a:prstGeom prst="rect">
                      <a:avLst/>
                    </a:prstGeom>
                    <a:ln>
                      <a:noFill/>
                    </a:ln>
                    <a:extLst>
                      <a:ext uri="{53640926-AAD7-44D8-BBD7-CCE9431645EC}">
                        <a14:shadowObscured xmlns:a14="http://schemas.microsoft.com/office/drawing/2010/main"/>
                      </a:ext>
                    </a:extLst>
                  </pic:spPr>
                </pic:pic>
              </a:graphicData>
            </a:graphic>
          </wp:inline>
        </w:drawing>
      </w:r>
    </w:p>
    <w:p w14:paraId="3A3C8AF3" w14:textId="555A2D41" w:rsidR="001E3E24"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t xml:space="preserve">Chemická laboratoř </w:t>
      </w:r>
    </w:p>
    <w:p w14:paraId="2478BDB4" w14:textId="471818FB" w:rsidR="00AF0B4B" w:rsidRDefault="005616F8" w:rsidP="00AF0B4B">
      <w:pPr>
        <w:pBdr>
          <w:top w:val="nil"/>
          <w:left w:val="nil"/>
          <w:bottom w:val="nil"/>
          <w:right w:val="nil"/>
          <w:between w:val="nil"/>
        </w:pBdr>
        <w:spacing w:line="360" w:lineRule="auto"/>
        <w:ind w:leftChars="0" w:left="-2" w:firstLineChars="0" w:firstLine="0"/>
        <w:jc w:val="both"/>
        <w:textDirection w:val="lrTb"/>
        <w:rPr>
          <w:color w:val="000000"/>
        </w:rPr>
      </w:pPr>
      <w:r w:rsidRPr="001E3E24">
        <w:rPr>
          <w:bCs/>
          <w:color w:val="000000"/>
        </w:rPr>
        <w:t>kapacita 16 žáků, laboratorní stoly a pomůcky, digestoře, váhovna, sklad chemikálií.</w:t>
      </w:r>
      <w:r w:rsidR="00AF0B4B">
        <w:rPr>
          <w:bCs/>
          <w:color w:val="000000"/>
        </w:rPr>
        <w:t xml:space="preserve"> </w:t>
      </w:r>
      <w:r w:rsidR="00AF0B4B">
        <w:rPr>
          <w:color w:val="000000"/>
        </w:rPr>
        <w:t xml:space="preserve">Laboratoř byla inovována v rámci realizace projektu „Interaktivní laboratoř chemie“. </w:t>
      </w:r>
      <w:proofErr w:type="gramStart"/>
      <w:r w:rsidR="00AF0B4B">
        <w:rPr>
          <w:color w:val="000000"/>
        </w:rPr>
        <w:t>Slouží</w:t>
      </w:r>
      <w:proofErr w:type="gramEnd"/>
      <w:r w:rsidR="00AF0B4B">
        <w:rPr>
          <w:color w:val="000000"/>
        </w:rPr>
        <w:t xml:space="preserve"> pro nácvik laboratorních metod a laboratorní techniky žákům studijního oboru chemik – </w:t>
      </w:r>
      <w:r w:rsidR="00AF0B4B">
        <w:rPr>
          <w:color w:val="000000"/>
        </w:rPr>
        <w:lastRenderedPageBreak/>
        <w:t xml:space="preserve">operátor a také pro realizaci praktických cvičení z chemie žáků přírodovědného lycea a </w:t>
      </w:r>
      <w:proofErr w:type="spellStart"/>
      <w:r w:rsidR="00AF0B4B">
        <w:rPr>
          <w:color w:val="000000"/>
        </w:rPr>
        <w:t>agropodnikání</w:t>
      </w:r>
      <w:proofErr w:type="spellEnd"/>
      <w:r w:rsidR="00AF0B4B">
        <w:rPr>
          <w:color w:val="000000"/>
        </w:rPr>
        <w:t>.</w:t>
      </w:r>
    </w:p>
    <w:p w14:paraId="47125CAF" w14:textId="75018F9F" w:rsidR="00AF0B4B" w:rsidRDefault="007E5760" w:rsidP="00AF0B4B">
      <w:pPr>
        <w:pBdr>
          <w:top w:val="nil"/>
          <w:left w:val="nil"/>
          <w:bottom w:val="nil"/>
          <w:right w:val="nil"/>
          <w:between w:val="nil"/>
        </w:pBdr>
        <w:spacing w:line="360" w:lineRule="auto"/>
        <w:ind w:left="0" w:hanging="2"/>
        <w:jc w:val="both"/>
        <w:rPr>
          <w:color w:val="000000"/>
        </w:rPr>
      </w:pPr>
      <w:r>
        <w:rPr>
          <w:noProof/>
        </w:rPr>
        <w:drawing>
          <wp:inline distT="0" distB="0" distL="0" distR="0" wp14:anchorId="57EFB61B" wp14:editId="5727276B">
            <wp:extent cx="2818903" cy="1733550"/>
            <wp:effectExtent l="0" t="0" r="635" b="0"/>
            <wp:docPr id="31" name="Obrázek 31"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 interiér&#10;&#10;Popis byl vytvořen automaticky"/>
                    <pic:cNvPicPr/>
                  </pic:nvPicPr>
                  <pic:blipFill rotWithShape="1">
                    <a:blip r:embed="rId21"/>
                    <a:srcRect l="22533" t="8806" r="13622" b="21356"/>
                    <a:stretch/>
                  </pic:blipFill>
                  <pic:spPr bwMode="auto">
                    <a:xfrm>
                      <a:off x="0" y="0"/>
                      <a:ext cx="2825917" cy="1737864"/>
                    </a:xfrm>
                    <a:prstGeom prst="rect">
                      <a:avLst/>
                    </a:prstGeom>
                    <a:ln>
                      <a:noFill/>
                    </a:ln>
                    <a:extLst>
                      <a:ext uri="{53640926-AAD7-44D8-BBD7-CCE9431645EC}">
                        <a14:shadowObscured xmlns:a14="http://schemas.microsoft.com/office/drawing/2010/main"/>
                      </a:ext>
                    </a:extLst>
                  </pic:spPr>
                </pic:pic>
              </a:graphicData>
            </a:graphic>
          </wp:inline>
        </w:drawing>
      </w:r>
      <w:r w:rsidR="00AF0B4B">
        <w:rPr>
          <w:color w:val="000000"/>
        </w:rPr>
        <w:t xml:space="preserve">     </w:t>
      </w:r>
      <w:r w:rsidR="003A5D64">
        <w:rPr>
          <w:color w:val="000000"/>
        </w:rPr>
        <w:t xml:space="preserve">    </w:t>
      </w:r>
      <w:r w:rsidR="00AF0B4B">
        <w:rPr>
          <w:color w:val="000000"/>
        </w:rPr>
        <w:t xml:space="preserve"> </w:t>
      </w:r>
      <w:r w:rsidR="00AF0B4B">
        <w:rPr>
          <w:noProof/>
          <w:color w:val="000000"/>
        </w:rPr>
        <w:drawing>
          <wp:inline distT="0" distB="0" distL="114300" distR="114300" wp14:anchorId="66B8DB63" wp14:editId="51A66401">
            <wp:extent cx="2390775" cy="1743075"/>
            <wp:effectExtent l="0" t="0" r="9525" b="9525"/>
            <wp:docPr id="1063" name="image4.png" descr="Obsah obrázku interiér, osoba, jídlo, pracovní stůl&#10;&#10;Popis byl vytvořen automaticky"/>
            <wp:cNvGraphicFramePr/>
            <a:graphic xmlns:a="http://schemas.openxmlformats.org/drawingml/2006/main">
              <a:graphicData uri="http://schemas.openxmlformats.org/drawingml/2006/picture">
                <pic:pic xmlns:pic="http://schemas.openxmlformats.org/drawingml/2006/picture">
                  <pic:nvPicPr>
                    <pic:cNvPr id="1063" name="image4.png" descr="Obsah obrázku interiér, osoba, jídlo, pracovní stůl&#10;&#10;Popis byl vytvořen automaticky"/>
                    <pic:cNvPicPr preferRelativeResize="0"/>
                  </pic:nvPicPr>
                  <pic:blipFill>
                    <a:blip r:embed="rId22"/>
                    <a:srcRect/>
                    <a:stretch>
                      <a:fillRect/>
                    </a:stretch>
                  </pic:blipFill>
                  <pic:spPr>
                    <a:xfrm>
                      <a:off x="0" y="0"/>
                      <a:ext cx="2390775" cy="1743075"/>
                    </a:xfrm>
                    <a:prstGeom prst="rect">
                      <a:avLst/>
                    </a:prstGeom>
                    <a:ln/>
                  </pic:spPr>
                </pic:pic>
              </a:graphicData>
            </a:graphic>
          </wp:inline>
        </w:drawing>
      </w:r>
    </w:p>
    <w:p w14:paraId="781FB005" w14:textId="77777777" w:rsidR="001E3E24"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t xml:space="preserve">Chemická laboratoř na školním statku </w:t>
      </w:r>
    </w:p>
    <w:p w14:paraId="278E29BF" w14:textId="62B82C2C" w:rsidR="005616F8" w:rsidRDefault="005616F8" w:rsidP="001E3E24">
      <w:pPr>
        <w:pBdr>
          <w:top w:val="nil"/>
          <w:left w:val="nil"/>
          <w:bottom w:val="nil"/>
          <w:right w:val="nil"/>
          <w:between w:val="nil"/>
        </w:pBdr>
        <w:spacing w:line="360" w:lineRule="auto"/>
        <w:ind w:leftChars="0" w:left="-2" w:firstLineChars="0" w:firstLine="0"/>
        <w:jc w:val="both"/>
        <w:textDirection w:val="lrTb"/>
        <w:rPr>
          <w:bCs/>
          <w:color w:val="000000"/>
        </w:rPr>
      </w:pPr>
      <w:r w:rsidRPr="001E3E24">
        <w:rPr>
          <w:bCs/>
          <w:color w:val="000000"/>
        </w:rPr>
        <w:t>kapacita 12 žáků, laboratorní stoly a pomůcky, digestoře, váhovna, moderní sklad chemikálií.</w:t>
      </w:r>
      <w:r w:rsidR="00177099">
        <w:rPr>
          <w:bCs/>
          <w:color w:val="000000"/>
        </w:rPr>
        <w:t xml:space="preserve"> Vybudována v rámci projektu „Modernizace odborných učeben na školním statku“.</w:t>
      </w:r>
    </w:p>
    <w:p w14:paraId="18A09EFF" w14:textId="0403386D" w:rsidR="003456A6" w:rsidRDefault="003456A6" w:rsidP="001E3E24">
      <w:pPr>
        <w:pBdr>
          <w:top w:val="nil"/>
          <w:left w:val="nil"/>
          <w:bottom w:val="nil"/>
          <w:right w:val="nil"/>
          <w:between w:val="nil"/>
        </w:pBdr>
        <w:spacing w:line="360" w:lineRule="auto"/>
        <w:ind w:leftChars="0" w:left="-2" w:firstLineChars="0" w:firstLine="0"/>
        <w:jc w:val="both"/>
        <w:textDirection w:val="lrTb"/>
        <w:rPr>
          <w:bCs/>
          <w:color w:val="000000"/>
        </w:rPr>
      </w:pPr>
      <w:r>
        <w:rPr>
          <w:noProof/>
        </w:rPr>
        <w:drawing>
          <wp:inline distT="0" distB="0" distL="0" distR="0" wp14:anchorId="0A986AAB" wp14:editId="5F84B350">
            <wp:extent cx="5579745" cy="2028825"/>
            <wp:effectExtent l="0" t="0" r="1905"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6094" b="19230"/>
                    <a:stretch/>
                  </pic:blipFill>
                  <pic:spPr bwMode="auto">
                    <a:xfrm>
                      <a:off x="0" y="0"/>
                      <a:ext cx="5579745" cy="2028825"/>
                    </a:xfrm>
                    <a:prstGeom prst="rect">
                      <a:avLst/>
                    </a:prstGeom>
                    <a:ln>
                      <a:noFill/>
                    </a:ln>
                    <a:extLst>
                      <a:ext uri="{53640926-AAD7-44D8-BBD7-CCE9431645EC}">
                        <a14:shadowObscured xmlns:a14="http://schemas.microsoft.com/office/drawing/2010/main"/>
                      </a:ext>
                    </a:extLst>
                  </pic:spPr>
                </pic:pic>
              </a:graphicData>
            </a:graphic>
          </wp:inline>
        </w:drawing>
      </w:r>
    </w:p>
    <w:p w14:paraId="061C8931" w14:textId="77777777" w:rsidR="003A5D64" w:rsidRPr="001E3E24" w:rsidRDefault="003A5D64" w:rsidP="001E3E24">
      <w:pPr>
        <w:pBdr>
          <w:top w:val="nil"/>
          <w:left w:val="nil"/>
          <w:bottom w:val="nil"/>
          <w:right w:val="nil"/>
          <w:between w:val="nil"/>
        </w:pBdr>
        <w:spacing w:line="360" w:lineRule="auto"/>
        <w:ind w:leftChars="0" w:left="-2" w:firstLineChars="0" w:firstLine="0"/>
        <w:jc w:val="both"/>
        <w:textDirection w:val="lrTb"/>
        <w:rPr>
          <w:bCs/>
          <w:color w:val="000000"/>
        </w:rPr>
      </w:pPr>
    </w:p>
    <w:p w14:paraId="20B262E0" w14:textId="4FE1390B" w:rsidR="001E3E24" w:rsidRPr="001E3E24" w:rsidRDefault="005616F8" w:rsidP="001E3E24">
      <w:pPr>
        <w:pBdr>
          <w:top w:val="nil"/>
          <w:left w:val="nil"/>
          <w:bottom w:val="nil"/>
          <w:right w:val="nil"/>
          <w:between w:val="nil"/>
        </w:pBdr>
        <w:spacing w:line="360" w:lineRule="auto"/>
        <w:ind w:leftChars="0" w:left="-2" w:firstLineChars="0" w:firstLine="0"/>
        <w:jc w:val="both"/>
        <w:rPr>
          <w:color w:val="000000"/>
        </w:rPr>
      </w:pPr>
      <w:r w:rsidRPr="001E3E24">
        <w:rPr>
          <w:b/>
          <w:color w:val="000000"/>
        </w:rPr>
        <w:t xml:space="preserve">Odborná učebna fyziky </w:t>
      </w:r>
    </w:p>
    <w:p w14:paraId="198A1076" w14:textId="03E084C9" w:rsidR="001E3E24" w:rsidRDefault="005616F8" w:rsidP="001E3E24">
      <w:pPr>
        <w:pBdr>
          <w:top w:val="nil"/>
          <w:left w:val="nil"/>
          <w:bottom w:val="nil"/>
          <w:right w:val="nil"/>
          <w:between w:val="nil"/>
        </w:pBdr>
        <w:spacing w:line="360" w:lineRule="auto"/>
        <w:ind w:leftChars="0" w:left="-2" w:firstLineChars="0" w:firstLine="0"/>
        <w:jc w:val="both"/>
        <w:rPr>
          <w:color w:val="000000"/>
        </w:rPr>
      </w:pPr>
      <w:r w:rsidRPr="001E3E24">
        <w:rPr>
          <w:bCs/>
          <w:color w:val="000000"/>
        </w:rPr>
        <w:t xml:space="preserve">kapacita 30 žáků, moderně vybavena v rámci projektu </w:t>
      </w:r>
      <w:proofErr w:type="spellStart"/>
      <w:r w:rsidRPr="001E3E24">
        <w:rPr>
          <w:bCs/>
          <w:color w:val="000000"/>
        </w:rPr>
        <w:t>NatTech</w:t>
      </w:r>
      <w:proofErr w:type="spellEnd"/>
      <w:r w:rsidRPr="001E3E24">
        <w:rPr>
          <w:bCs/>
          <w:color w:val="000000"/>
        </w:rPr>
        <w:t>.</w:t>
      </w:r>
      <w:r w:rsidR="001E3E24" w:rsidRPr="001E3E24">
        <w:rPr>
          <w:b/>
          <w:color w:val="000000"/>
        </w:rPr>
        <w:t xml:space="preserve"> </w:t>
      </w:r>
      <w:r w:rsidR="001E3E24">
        <w:rPr>
          <w:color w:val="000000"/>
        </w:rPr>
        <w:t xml:space="preserve">V průběhu školního roku je využívána pro výuku žáků fyziky. </w:t>
      </w:r>
    </w:p>
    <w:p w14:paraId="60A63723" w14:textId="3C2C1697" w:rsidR="001E3E24" w:rsidRDefault="001E3E24" w:rsidP="001E3E24">
      <w:pPr>
        <w:pBdr>
          <w:top w:val="nil"/>
          <w:left w:val="nil"/>
          <w:bottom w:val="nil"/>
          <w:right w:val="nil"/>
          <w:between w:val="nil"/>
        </w:pBdr>
        <w:spacing w:line="360" w:lineRule="auto"/>
        <w:ind w:left="0" w:hanging="2"/>
        <w:jc w:val="both"/>
        <w:rPr>
          <w:color w:val="000000"/>
        </w:rPr>
      </w:pPr>
      <w:r>
        <w:rPr>
          <w:noProof/>
          <w:color w:val="000000"/>
        </w:rPr>
        <w:drawing>
          <wp:inline distT="0" distB="0" distL="114300" distR="114300" wp14:anchorId="025D044D" wp14:editId="4B713086">
            <wp:extent cx="2343150" cy="1581150"/>
            <wp:effectExtent l="0" t="0" r="0" b="0"/>
            <wp:docPr id="1062" name="image2.png" descr="Obsah obrázku text, osoba, dítě, interiér&#10;&#10;Popis byl vytvořen automaticky"/>
            <wp:cNvGraphicFramePr/>
            <a:graphic xmlns:a="http://schemas.openxmlformats.org/drawingml/2006/main">
              <a:graphicData uri="http://schemas.openxmlformats.org/drawingml/2006/picture">
                <pic:pic xmlns:pic="http://schemas.openxmlformats.org/drawingml/2006/picture">
                  <pic:nvPicPr>
                    <pic:cNvPr id="1062" name="image2.png" descr="Obsah obrázku text, osoba, dítě, interiér&#10;&#10;Popis byl vytvořen automaticky"/>
                    <pic:cNvPicPr preferRelativeResize="0"/>
                  </pic:nvPicPr>
                  <pic:blipFill>
                    <a:blip r:embed="rId24"/>
                    <a:srcRect/>
                    <a:stretch>
                      <a:fillRect/>
                    </a:stretch>
                  </pic:blipFill>
                  <pic:spPr>
                    <a:xfrm>
                      <a:off x="0" y="0"/>
                      <a:ext cx="2343150" cy="1581150"/>
                    </a:xfrm>
                    <a:prstGeom prst="rect">
                      <a:avLst/>
                    </a:prstGeom>
                    <a:ln/>
                  </pic:spPr>
                </pic:pic>
              </a:graphicData>
            </a:graphic>
          </wp:inline>
        </w:drawing>
      </w:r>
      <w:r>
        <w:rPr>
          <w:color w:val="000000"/>
        </w:rPr>
        <w:t xml:space="preserve">   </w:t>
      </w:r>
      <w:r w:rsidR="007E5760">
        <w:rPr>
          <w:noProof/>
        </w:rPr>
        <w:drawing>
          <wp:inline distT="0" distB="0" distL="0" distR="0" wp14:anchorId="2E9F413F" wp14:editId="77CE7008">
            <wp:extent cx="3077792" cy="1552575"/>
            <wp:effectExtent l="0" t="0" r="889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924" t="10628" r="5258" b="20445"/>
                    <a:stretch/>
                  </pic:blipFill>
                  <pic:spPr bwMode="auto">
                    <a:xfrm>
                      <a:off x="0" y="0"/>
                      <a:ext cx="3092959" cy="1560226"/>
                    </a:xfrm>
                    <a:prstGeom prst="rect">
                      <a:avLst/>
                    </a:prstGeom>
                    <a:ln>
                      <a:noFill/>
                    </a:ln>
                    <a:extLst>
                      <a:ext uri="{53640926-AAD7-44D8-BBD7-CCE9431645EC}">
                        <a14:shadowObscured xmlns:a14="http://schemas.microsoft.com/office/drawing/2010/main"/>
                      </a:ext>
                    </a:extLst>
                  </pic:spPr>
                </pic:pic>
              </a:graphicData>
            </a:graphic>
          </wp:inline>
        </w:drawing>
      </w:r>
    </w:p>
    <w:p w14:paraId="17BBC330" w14:textId="77777777" w:rsidR="006773A0" w:rsidRDefault="006773A0"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p>
    <w:p w14:paraId="583B0378" w14:textId="7F025675" w:rsidR="001E3E24"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lastRenderedPageBreak/>
        <w:t xml:space="preserve">Učebna odborných předmětů </w:t>
      </w:r>
    </w:p>
    <w:p w14:paraId="4035E73B" w14:textId="0FC7D53A" w:rsidR="001E3E24" w:rsidRDefault="005616F8" w:rsidP="001E3E24">
      <w:pPr>
        <w:pBdr>
          <w:top w:val="nil"/>
          <w:left w:val="nil"/>
          <w:bottom w:val="nil"/>
          <w:right w:val="nil"/>
          <w:between w:val="nil"/>
        </w:pBdr>
        <w:spacing w:line="360" w:lineRule="auto"/>
        <w:ind w:left="0" w:hanging="2"/>
        <w:jc w:val="both"/>
        <w:textDirection w:val="lrTb"/>
        <w:rPr>
          <w:bCs/>
          <w:color w:val="000000"/>
        </w:rPr>
      </w:pPr>
      <w:r w:rsidRPr="001E3E24">
        <w:rPr>
          <w:color w:val="000000"/>
        </w:rPr>
        <w:t xml:space="preserve">kapacita 30 žáků, moderně vybavena v rámci projektu </w:t>
      </w:r>
      <w:proofErr w:type="spellStart"/>
      <w:r w:rsidRPr="001E3E24">
        <w:rPr>
          <w:color w:val="000000"/>
        </w:rPr>
        <w:t>NatTech</w:t>
      </w:r>
      <w:proofErr w:type="spellEnd"/>
      <w:r w:rsidRPr="001E3E24">
        <w:rPr>
          <w:color w:val="000000"/>
        </w:rPr>
        <w:t>.</w:t>
      </w:r>
      <w:r w:rsidR="001E3E24">
        <w:rPr>
          <w:color w:val="000000"/>
        </w:rPr>
        <w:t xml:space="preserve"> </w:t>
      </w:r>
    </w:p>
    <w:p w14:paraId="346C29C0" w14:textId="6D8FD119" w:rsidR="001E3E24" w:rsidRPr="001E3E24" w:rsidRDefault="001E3E24"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Cs/>
          <w:color w:val="000000"/>
        </w:rPr>
      </w:pPr>
      <w:r>
        <w:rPr>
          <w:noProof/>
          <w:color w:val="000000"/>
        </w:rPr>
        <w:drawing>
          <wp:inline distT="0" distB="0" distL="114300" distR="114300" wp14:anchorId="380247C7" wp14:editId="600CD981">
            <wp:extent cx="2486025" cy="1657350"/>
            <wp:effectExtent l="0" t="0" r="9525" b="0"/>
            <wp:docPr id="106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a:stretch>
                      <a:fillRect/>
                    </a:stretch>
                  </pic:blipFill>
                  <pic:spPr>
                    <a:xfrm>
                      <a:off x="0" y="0"/>
                      <a:ext cx="2486025" cy="1657350"/>
                    </a:xfrm>
                    <a:prstGeom prst="rect">
                      <a:avLst/>
                    </a:prstGeom>
                    <a:ln/>
                  </pic:spPr>
                </pic:pic>
              </a:graphicData>
            </a:graphic>
          </wp:inline>
        </w:drawing>
      </w:r>
      <w:r w:rsidR="003456A6">
        <w:rPr>
          <w:bCs/>
          <w:color w:val="000000"/>
        </w:rPr>
        <w:t xml:space="preserve">     </w:t>
      </w:r>
      <w:r>
        <w:rPr>
          <w:bCs/>
          <w:color w:val="000000"/>
        </w:rPr>
        <w:t xml:space="preserve">  </w:t>
      </w:r>
      <w:r w:rsidR="003456A6">
        <w:rPr>
          <w:noProof/>
        </w:rPr>
        <w:drawing>
          <wp:inline distT="0" distB="0" distL="0" distR="0" wp14:anchorId="7F883537" wp14:editId="7A5AEEDE">
            <wp:extent cx="2866215" cy="1612670"/>
            <wp:effectExtent l="0" t="0" r="0" b="698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512" t="9109" r="20280" b="18624"/>
                    <a:stretch/>
                  </pic:blipFill>
                  <pic:spPr bwMode="auto">
                    <a:xfrm>
                      <a:off x="0" y="0"/>
                      <a:ext cx="2896300" cy="1629597"/>
                    </a:xfrm>
                    <a:prstGeom prst="rect">
                      <a:avLst/>
                    </a:prstGeom>
                    <a:ln>
                      <a:noFill/>
                    </a:ln>
                    <a:extLst>
                      <a:ext uri="{53640926-AAD7-44D8-BBD7-CCE9431645EC}">
                        <a14:shadowObscured xmlns:a14="http://schemas.microsoft.com/office/drawing/2010/main"/>
                      </a:ext>
                    </a:extLst>
                  </pic:spPr>
                </pic:pic>
              </a:graphicData>
            </a:graphic>
          </wp:inline>
        </w:drawing>
      </w:r>
    </w:p>
    <w:p w14:paraId="2AB3F69B"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t xml:space="preserve">Odborná učebna řízení motorových vozidel </w:t>
      </w:r>
    </w:p>
    <w:p w14:paraId="0134086B" w14:textId="61B11325" w:rsidR="005616F8" w:rsidRDefault="005616F8" w:rsidP="00AF0B4B">
      <w:pPr>
        <w:pBdr>
          <w:top w:val="nil"/>
          <w:left w:val="nil"/>
          <w:bottom w:val="nil"/>
          <w:right w:val="nil"/>
          <w:between w:val="nil"/>
        </w:pBdr>
        <w:spacing w:line="360" w:lineRule="auto"/>
        <w:ind w:left="0" w:hanging="2"/>
        <w:jc w:val="both"/>
        <w:textDirection w:val="lrTb"/>
        <w:rPr>
          <w:color w:val="000000"/>
        </w:rPr>
      </w:pPr>
      <w:r w:rsidRPr="00AF0B4B">
        <w:rPr>
          <w:color w:val="000000"/>
        </w:rPr>
        <w:t>kapacita 32 žáků, videoprojektory, dataprojektor, počítačové vybavení, makety strojních součástí.</w:t>
      </w:r>
    </w:p>
    <w:p w14:paraId="613863A8" w14:textId="53833F66" w:rsidR="00992ECD" w:rsidRPr="00AF0B4B" w:rsidRDefault="00992ECD" w:rsidP="00992ECD">
      <w:pPr>
        <w:pBdr>
          <w:top w:val="nil"/>
          <w:left w:val="nil"/>
          <w:bottom w:val="nil"/>
          <w:right w:val="nil"/>
          <w:between w:val="nil"/>
        </w:pBdr>
        <w:spacing w:line="360" w:lineRule="auto"/>
        <w:ind w:left="0" w:hanging="2"/>
        <w:jc w:val="center"/>
        <w:textDirection w:val="lrTb"/>
        <w:rPr>
          <w:color w:val="000000"/>
        </w:rPr>
      </w:pPr>
      <w:r>
        <w:rPr>
          <w:noProof/>
        </w:rPr>
        <w:drawing>
          <wp:inline distT="0" distB="0" distL="0" distR="0" wp14:anchorId="6D241314" wp14:editId="0F7CAE0E">
            <wp:extent cx="5579745" cy="1704975"/>
            <wp:effectExtent l="0" t="0" r="1905" b="9525"/>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4899" b="20749"/>
                    <a:stretch/>
                  </pic:blipFill>
                  <pic:spPr bwMode="auto">
                    <a:xfrm>
                      <a:off x="0" y="0"/>
                      <a:ext cx="5617743" cy="1716586"/>
                    </a:xfrm>
                    <a:prstGeom prst="rect">
                      <a:avLst/>
                    </a:prstGeom>
                    <a:ln>
                      <a:noFill/>
                    </a:ln>
                    <a:extLst>
                      <a:ext uri="{53640926-AAD7-44D8-BBD7-CCE9431645EC}">
                        <a14:shadowObscured xmlns:a14="http://schemas.microsoft.com/office/drawing/2010/main"/>
                      </a:ext>
                    </a:extLst>
                  </pic:spPr>
                </pic:pic>
              </a:graphicData>
            </a:graphic>
          </wp:inline>
        </w:drawing>
      </w:r>
    </w:p>
    <w:p w14:paraId="3F5DB57F"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t xml:space="preserve">Učebny pro výuku jazyků </w:t>
      </w:r>
    </w:p>
    <w:p w14:paraId="4433AB2A" w14:textId="1A927A59" w:rsidR="005616F8" w:rsidRDefault="005616F8" w:rsidP="00AF0B4B">
      <w:pPr>
        <w:pBdr>
          <w:top w:val="nil"/>
          <w:left w:val="nil"/>
          <w:bottom w:val="nil"/>
          <w:right w:val="nil"/>
          <w:between w:val="nil"/>
        </w:pBdr>
        <w:spacing w:line="360" w:lineRule="auto"/>
        <w:ind w:left="0" w:hanging="2"/>
        <w:jc w:val="both"/>
        <w:textDirection w:val="lrTb"/>
        <w:rPr>
          <w:color w:val="000000"/>
        </w:rPr>
      </w:pPr>
      <w:r w:rsidRPr="00AF0B4B">
        <w:rPr>
          <w:color w:val="000000"/>
        </w:rPr>
        <w:t>2 učebny s kapacitami 16 žáků, dataprojektory, počítačová síť s programy pro výuku anglického jazyka.</w:t>
      </w:r>
    </w:p>
    <w:p w14:paraId="006C58F7" w14:textId="5A758E51" w:rsidR="00676BDA" w:rsidRPr="00AF0B4B" w:rsidRDefault="00676BDA" w:rsidP="006773A0">
      <w:pPr>
        <w:pBdr>
          <w:top w:val="nil"/>
          <w:left w:val="nil"/>
          <w:bottom w:val="nil"/>
          <w:right w:val="nil"/>
          <w:between w:val="nil"/>
        </w:pBdr>
        <w:spacing w:line="360" w:lineRule="auto"/>
        <w:ind w:left="0" w:hanging="2"/>
        <w:jc w:val="center"/>
        <w:textDirection w:val="lrTb"/>
        <w:rPr>
          <w:color w:val="000000"/>
        </w:rPr>
      </w:pPr>
      <w:r>
        <w:rPr>
          <w:noProof/>
        </w:rPr>
        <w:drawing>
          <wp:inline distT="0" distB="0" distL="0" distR="0" wp14:anchorId="6AE192BD" wp14:editId="40A370CA">
            <wp:extent cx="5114925" cy="2437880"/>
            <wp:effectExtent l="0" t="0" r="0" b="635"/>
            <wp:docPr id="24" name="Obrázek 24"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text, interiér&#10;&#10;Popis byl vytvořen automaticky"/>
                    <pic:cNvPicPr/>
                  </pic:nvPicPr>
                  <pic:blipFill rotWithShape="1">
                    <a:blip r:embed="rId29"/>
                    <a:srcRect l="27825" t="22519" r="5258" b="20749"/>
                    <a:stretch/>
                  </pic:blipFill>
                  <pic:spPr bwMode="auto">
                    <a:xfrm>
                      <a:off x="0" y="0"/>
                      <a:ext cx="5141744" cy="2450663"/>
                    </a:xfrm>
                    <a:prstGeom prst="rect">
                      <a:avLst/>
                    </a:prstGeom>
                    <a:ln>
                      <a:noFill/>
                    </a:ln>
                    <a:extLst>
                      <a:ext uri="{53640926-AAD7-44D8-BBD7-CCE9431645EC}">
                        <a14:shadowObscured xmlns:a14="http://schemas.microsoft.com/office/drawing/2010/main"/>
                      </a:ext>
                    </a:extLst>
                  </pic:spPr>
                </pic:pic>
              </a:graphicData>
            </a:graphic>
          </wp:inline>
        </w:drawing>
      </w:r>
    </w:p>
    <w:p w14:paraId="73D2BD6B"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lastRenderedPageBreak/>
        <w:t xml:space="preserve">Učebny výpočetní techniky </w:t>
      </w:r>
    </w:p>
    <w:p w14:paraId="1124FB45" w14:textId="0C2B33FA" w:rsidR="005616F8" w:rsidRDefault="005616F8" w:rsidP="00AF0B4B">
      <w:pPr>
        <w:pBdr>
          <w:top w:val="nil"/>
          <w:left w:val="nil"/>
          <w:bottom w:val="nil"/>
          <w:right w:val="nil"/>
          <w:between w:val="nil"/>
        </w:pBdr>
        <w:spacing w:line="360" w:lineRule="auto"/>
        <w:ind w:left="-2" w:firstLineChars="0" w:firstLine="0"/>
        <w:jc w:val="both"/>
        <w:textDirection w:val="lrTb"/>
        <w:rPr>
          <w:color w:val="000000"/>
        </w:rPr>
      </w:pPr>
      <w:r w:rsidRPr="00AF0B4B">
        <w:rPr>
          <w:color w:val="000000"/>
        </w:rPr>
        <w:t>3 učebny s kapacitami 16 žáků, počítačové sítě, připojení na internet optickým kabelem, dataprojektory.</w:t>
      </w:r>
    </w:p>
    <w:p w14:paraId="7075B8C9" w14:textId="0B74CABD" w:rsidR="00BA77F0" w:rsidRPr="00AF0B4B" w:rsidRDefault="00676BDA" w:rsidP="00676BDA">
      <w:pPr>
        <w:pBdr>
          <w:top w:val="nil"/>
          <w:left w:val="nil"/>
          <w:bottom w:val="nil"/>
          <w:right w:val="nil"/>
          <w:between w:val="nil"/>
        </w:pBdr>
        <w:spacing w:line="360" w:lineRule="auto"/>
        <w:ind w:left="-2" w:firstLineChars="0" w:firstLine="0"/>
        <w:textDirection w:val="lrTb"/>
        <w:rPr>
          <w:color w:val="000000"/>
        </w:rPr>
      </w:pPr>
      <w:r w:rsidRPr="00676BDA">
        <w:rPr>
          <w:noProof/>
        </w:rPr>
        <w:drawing>
          <wp:inline distT="0" distB="0" distL="0" distR="0" wp14:anchorId="00772B1B" wp14:editId="205F84C2">
            <wp:extent cx="2532212" cy="1501775"/>
            <wp:effectExtent l="0" t="0" r="1905" b="317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942" t="10628" r="23583" b="21356"/>
                    <a:stretch/>
                  </pic:blipFill>
                  <pic:spPr bwMode="auto">
                    <a:xfrm>
                      <a:off x="0" y="0"/>
                      <a:ext cx="2562352" cy="1519650"/>
                    </a:xfrm>
                    <a:prstGeom prst="rect">
                      <a:avLst/>
                    </a:prstGeom>
                    <a:ln>
                      <a:noFill/>
                    </a:ln>
                    <a:extLst>
                      <a:ext uri="{53640926-AAD7-44D8-BBD7-CCE9431645EC}">
                        <a14:shadowObscured xmlns:a14="http://schemas.microsoft.com/office/drawing/2010/main"/>
                      </a:ext>
                    </a:extLst>
                  </pic:spPr>
                </pic:pic>
              </a:graphicData>
            </a:graphic>
          </wp:inline>
        </w:drawing>
      </w:r>
      <w:r w:rsidRPr="00676BDA">
        <w:rPr>
          <w:noProof/>
        </w:rPr>
        <w:t xml:space="preserve"> </w:t>
      </w:r>
      <w:r>
        <w:rPr>
          <w:noProof/>
        </w:rPr>
        <w:t xml:space="preserve">   </w:t>
      </w:r>
      <w:r>
        <w:rPr>
          <w:noProof/>
        </w:rPr>
        <w:drawing>
          <wp:inline distT="0" distB="0" distL="0" distR="0" wp14:anchorId="08333C16" wp14:editId="607896D1">
            <wp:extent cx="2843597" cy="1501775"/>
            <wp:effectExtent l="0" t="0" r="0" b="3175"/>
            <wp:docPr id="23" name="Obrázek 23"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 interiér&#10;&#10;Popis byl vytvořen automaticky"/>
                    <pic:cNvPicPr/>
                  </pic:nvPicPr>
                  <pic:blipFill rotWithShape="1">
                    <a:blip r:embed="rId31"/>
                    <a:srcRect l="26628" t="27632" r="18744" b="21053"/>
                    <a:stretch/>
                  </pic:blipFill>
                  <pic:spPr bwMode="auto">
                    <a:xfrm>
                      <a:off x="0" y="0"/>
                      <a:ext cx="2846480" cy="1503298"/>
                    </a:xfrm>
                    <a:prstGeom prst="rect">
                      <a:avLst/>
                    </a:prstGeom>
                    <a:ln>
                      <a:noFill/>
                    </a:ln>
                    <a:extLst>
                      <a:ext uri="{53640926-AAD7-44D8-BBD7-CCE9431645EC}">
                        <a14:shadowObscured xmlns:a14="http://schemas.microsoft.com/office/drawing/2010/main"/>
                      </a:ext>
                    </a:extLst>
                  </pic:spPr>
                </pic:pic>
              </a:graphicData>
            </a:graphic>
          </wp:inline>
        </w:drawing>
      </w:r>
    </w:p>
    <w:p w14:paraId="4E3905E8"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t xml:space="preserve">Učebna výpočetní techniky pro odborné předměty </w:t>
      </w:r>
    </w:p>
    <w:p w14:paraId="44421A20" w14:textId="1C656BDA" w:rsidR="007800D7" w:rsidRPr="00AF0B4B" w:rsidRDefault="005616F8" w:rsidP="006773A0">
      <w:pPr>
        <w:pBdr>
          <w:top w:val="nil"/>
          <w:left w:val="nil"/>
          <w:bottom w:val="nil"/>
          <w:right w:val="nil"/>
          <w:between w:val="nil"/>
        </w:pBdr>
        <w:spacing w:line="360" w:lineRule="auto"/>
        <w:ind w:left="-2" w:firstLineChars="0" w:firstLine="0"/>
        <w:jc w:val="center"/>
        <w:textDirection w:val="lrTb"/>
        <w:rPr>
          <w:color w:val="000000"/>
        </w:rPr>
      </w:pPr>
      <w:r w:rsidRPr="00AF0B4B">
        <w:rPr>
          <w:color w:val="000000"/>
        </w:rPr>
        <w:t>učebna s kapacitou 32 žáků, počítačové sítě, připojení na internet optickým kabelem, dataprojektory.</w:t>
      </w:r>
      <w:r w:rsidR="004046C3" w:rsidRPr="004046C3">
        <w:rPr>
          <w:color w:val="000000"/>
        </w:rPr>
        <w:t xml:space="preserve"> </w:t>
      </w:r>
      <w:r w:rsidR="004046C3">
        <w:rPr>
          <w:color w:val="000000"/>
        </w:rPr>
        <w:t xml:space="preserve">Učebna byla vybudována v rámci </w:t>
      </w:r>
      <w:r w:rsidR="004046C3" w:rsidRPr="005616F8">
        <w:rPr>
          <w:color w:val="000000"/>
        </w:rPr>
        <w:t>krajského projektu „IT učebny středních škol“</w:t>
      </w:r>
      <w:r w:rsidR="004046C3">
        <w:rPr>
          <w:color w:val="000000"/>
        </w:rPr>
        <w:t>.</w:t>
      </w:r>
      <w:r w:rsidR="007800D7">
        <w:rPr>
          <w:color w:val="000000"/>
        </w:rPr>
        <w:t xml:space="preserve">           </w:t>
      </w:r>
      <w:r w:rsidR="007800D7">
        <w:rPr>
          <w:noProof/>
        </w:rPr>
        <w:drawing>
          <wp:inline distT="0" distB="0" distL="0" distR="0" wp14:anchorId="0AF2C194" wp14:editId="0FFD54EF">
            <wp:extent cx="5185639" cy="20955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4575" r="8331" b="19534"/>
                    <a:stretch/>
                  </pic:blipFill>
                  <pic:spPr bwMode="auto">
                    <a:xfrm>
                      <a:off x="0" y="0"/>
                      <a:ext cx="5239505" cy="2117267"/>
                    </a:xfrm>
                    <a:prstGeom prst="rect">
                      <a:avLst/>
                    </a:prstGeom>
                    <a:ln>
                      <a:noFill/>
                    </a:ln>
                    <a:extLst>
                      <a:ext uri="{53640926-AAD7-44D8-BBD7-CCE9431645EC}">
                        <a14:shadowObscured xmlns:a14="http://schemas.microsoft.com/office/drawing/2010/main"/>
                      </a:ext>
                    </a:extLst>
                  </pic:spPr>
                </pic:pic>
              </a:graphicData>
            </a:graphic>
          </wp:inline>
        </w:drawing>
      </w:r>
    </w:p>
    <w:p w14:paraId="4ADA8ED9"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t xml:space="preserve">Multimediální učebna na školním statku </w:t>
      </w:r>
    </w:p>
    <w:p w14:paraId="687F2235" w14:textId="79E74D67" w:rsidR="005616F8" w:rsidRDefault="005616F8" w:rsidP="00AF0B4B">
      <w:pPr>
        <w:pBdr>
          <w:top w:val="nil"/>
          <w:left w:val="nil"/>
          <w:bottom w:val="nil"/>
          <w:right w:val="nil"/>
          <w:between w:val="nil"/>
        </w:pBdr>
        <w:spacing w:line="360" w:lineRule="auto"/>
        <w:ind w:left="-2" w:firstLineChars="0" w:firstLine="0"/>
        <w:jc w:val="both"/>
        <w:textDirection w:val="lrTb"/>
        <w:rPr>
          <w:color w:val="000000"/>
        </w:rPr>
      </w:pPr>
      <w:r w:rsidRPr="00AF0B4B">
        <w:rPr>
          <w:color w:val="000000"/>
        </w:rPr>
        <w:t>kapacita 40 posluchačů.</w:t>
      </w:r>
      <w:r w:rsidR="004046C3">
        <w:rPr>
          <w:color w:val="000000"/>
        </w:rPr>
        <w:t xml:space="preserve"> </w:t>
      </w:r>
    </w:p>
    <w:p w14:paraId="39916600" w14:textId="6110CC75" w:rsidR="007800D7" w:rsidRPr="00AF0B4B" w:rsidRDefault="00676BDA" w:rsidP="00676BDA">
      <w:pPr>
        <w:pBdr>
          <w:top w:val="nil"/>
          <w:left w:val="nil"/>
          <w:bottom w:val="nil"/>
          <w:right w:val="nil"/>
          <w:between w:val="nil"/>
        </w:pBdr>
        <w:spacing w:line="360" w:lineRule="auto"/>
        <w:ind w:left="-2" w:firstLineChars="0" w:firstLine="0"/>
        <w:jc w:val="center"/>
        <w:textDirection w:val="lrTb"/>
        <w:rPr>
          <w:color w:val="000000"/>
        </w:rPr>
      </w:pPr>
      <w:r>
        <w:rPr>
          <w:noProof/>
        </w:rPr>
        <w:drawing>
          <wp:inline distT="0" distB="0" distL="0" distR="0" wp14:anchorId="5C809711" wp14:editId="2CC06076">
            <wp:extent cx="5286074" cy="2057400"/>
            <wp:effectExtent l="0" t="0" r="0" b="0"/>
            <wp:docPr id="21" name="Obrázek 21" descr="Obsah obrázku text, interiér, počítač, pracov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text, interiér, počítač, pracovní stůl&#10;&#10;Popis byl vytvořen automaticky"/>
                    <pic:cNvPicPr/>
                  </pic:nvPicPr>
                  <pic:blipFill rotWithShape="1">
                    <a:blip r:embed="rId33"/>
                    <a:srcRect t="9717" b="21052"/>
                    <a:stretch/>
                  </pic:blipFill>
                  <pic:spPr bwMode="auto">
                    <a:xfrm>
                      <a:off x="0" y="0"/>
                      <a:ext cx="5325359" cy="2072690"/>
                    </a:xfrm>
                    <a:prstGeom prst="rect">
                      <a:avLst/>
                    </a:prstGeom>
                    <a:ln>
                      <a:noFill/>
                    </a:ln>
                    <a:extLst>
                      <a:ext uri="{53640926-AAD7-44D8-BBD7-CCE9431645EC}">
                        <a14:shadowObscured xmlns:a14="http://schemas.microsoft.com/office/drawing/2010/main"/>
                      </a:ext>
                    </a:extLst>
                  </pic:spPr>
                </pic:pic>
              </a:graphicData>
            </a:graphic>
          </wp:inline>
        </w:drawing>
      </w:r>
    </w:p>
    <w:p w14:paraId="496CB780"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1E3E24">
        <w:rPr>
          <w:b/>
          <w:color w:val="000000"/>
        </w:rPr>
        <w:lastRenderedPageBreak/>
        <w:t xml:space="preserve">Velká tělocvična </w:t>
      </w:r>
    </w:p>
    <w:p w14:paraId="70502EE8" w14:textId="5D3B66FE" w:rsidR="005616F8" w:rsidRDefault="005616F8" w:rsidP="00AF0B4B">
      <w:pPr>
        <w:pBdr>
          <w:top w:val="nil"/>
          <w:left w:val="nil"/>
          <w:bottom w:val="nil"/>
          <w:right w:val="nil"/>
          <w:between w:val="nil"/>
        </w:pBdr>
        <w:spacing w:line="360" w:lineRule="auto"/>
        <w:ind w:leftChars="0" w:left="0" w:firstLineChars="0" w:firstLine="0"/>
        <w:jc w:val="both"/>
        <w:textDirection w:val="lrTb"/>
        <w:rPr>
          <w:color w:val="000000"/>
        </w:rPr>
      </w:pPr>
      <w:r w:rsidRPr="00AF0B4B">
        <w:rPr>
          <w:color w:val="000000"/>
        </w:rPr>
        <w:t xml:space="preserve"> rozměry 540 m</w:t>
      </w:r>
      <w:r w:rsidRPr="00AF0B4B">
        <w:rPr>
          <w:color w:val="000000"/>
          <w:vertAlign w:val="superscript"/>
        </w:rPr>
        <w:t>2</w:t>
      </w:r>
      <w:r w:rsidRPr="00AF0B4B">
        <w:rPr>
          <w:color w:val="000000"/>
        </w:rPr>
        <w:t>, základní vybavení pro míčové hry a gymnastiku, nářaďovna, šatny se sociálním zázemím.</w:t>
      </w:r>
    </w:p>
    <w:p w14:paraId="4AEAFFC1" w14:textId="43C2EB12" w:rsidR="00676BDA" w:rsidRPr="00AF0B4B" w:rsidRDefault="00676BDA" w:rsidP="00676BDA">
      <w:pPr>
        <w:pBdr>
          <w:top w:val="nil"/>
          <w:left w:val="nil"/>
          <w:bottom w:val="nil"/>
          <w:right w:val="nil"/>
          <w:between w:val="nil"/>
        </w:pBdr>
        <w:spacing w:line="360" w:lineRule="auto"/>
        <w:ind w:leftChars="0" w:left="0" w:firstLineChars="0" w:firstLine="0"/>
        <w:jc w:val="center"/>
        <w:textDirection w:val="lrTb"/>
        <w:rPr>
          <w:color w:val="000000"/>
        </w:rPr>
      </w:pPr>
      <w:r>
        <w:rPr>
          <w:noProof/>
        </w:rPr>
        <w:drawing>
          <wp:inline distT="0" distB="0" distL="0" distR="0" wp14:anchorId="27C0E024" wp14:editId="32A0BAA1">
            <wp:extent cx="4743450" cy="183001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0020" b="21357"/>
                    <a:stretch/>
                  </pic:blipFill>
                  <pic:spPr bwMode="auto">
                    <a:xfrm>
                      <a:off x="0" y="0"/>
                      <a:ext cx="4764787" cy="1838242"/>
                    </a:xfrm>
                    <a:prstGeom prst="rect">
                      <a:avLst/>
                    </a:prstGeom>
                    <a:ln>
                      <a:noFill/>
                    </a:ln>
                    <a:extLst>
                      <a:ext uri="{53640926-AAD7-44D8-BBD7-CCE9431645EC}">
                        <a14:shadowObscured xmlns:a14="http://schemas.microsoft.com/office/drawing/2010/main"/>
                      </a:ext>
                    </a:extLst>
                  </pic:spPr>
                </pic:pic>
              </a:graphicData>
            </a:graphic>
          </wp:inline>
        </w:drawing>
      </w:r>
    </w:p>
    <w:p w14:paraId="2A15AA43"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5616F8">
        <w:rPr>
          <w:b/>
          <w:color w:val="000000"/>
        </w:rPr>
        <w:t xml:space="preserve">Malá tělocvična </w:t>
      </w:r>
    </w:p>
    <w:p w14:paraId="4F246A73" w14:textId="5ADC3FB5" w:rsidR="005616F8" w:rsidRDefault="006773A0" w:rsidP="00AF0B4B">
      <w:pPr>
        <w:pBdr>
          <w:top w:val="nil"/>
          <w:left w:val="nil"/>
          <w:bottom w:val="nil"/>
          <w:right w:val="nil"/>
          <w:between w:val="nil"/>
        </w:pBdr>
        <w:spacing w:line="360" w:lineRule="auto"/>
        <w:ind w:left="-2" w:firstLineChars="0" w:firstLine="0"/>
        <w:jc w:val="both"/>
        <w:textDirection w:val="lrTb"/>
        <w:rPr>
          <w:color w:val="000000"/>
        </w:rPr>
      </w:pPr>
      <w:r>
        <w:rPr>
          <w:noProof/>
        </w:rPr>
        <w:drawing>
          <wp:anchor distT="0" distB="0" distL="114300" distR="114300" simplePos="0" relativeHeight="251664384" behindDoc="1" locked="0" layoutInCell="1" allowOverlap="1" wp14:anchorId="52B6E474" wp14:editId="37EAC2BF">
            <wp:simplePos x="0" y="0"/>
            <wp:positionH relativeFrom="column">
              <wp:posOffset>910590</wp:posOffset>
            </wp:positionH>
            <wp:positionV relativeFrom="paragraph">
              <wp:posOffset>242570</wp:posOffset>
            </wp:positionV>
            <wp:extent cx="3086100" cy="1525905"/>
            <wp:effectExtent l="0" t="0" r="0" b="0"/>
            <wp:wrapTight wrapText="bothSides">
              <wp:wrapPolygon edited="0">
                <wp:start x="0" y="0"/>
                <wp:lineTo x="0" y="21303"/>
                <wp:lineTo x="21467" y="21303"/>
                <wp:lineTo x="21467"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0586" t="9414" b="20748"/>
                    <a:stretch/>
                  </pic:blipFill>
                  <pic:spPr bwMode="auto">
                    <a:xfrm>
                      <a:off x="0" y="0"/>
                      <a:ext cx="3086100"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F8" w:rsidRPr="005616F8">
        <w:rPr>
          <w:color w:val="000000"/>
        </w:rPr>
        <w:t>rozměry 150 m</w:t>
      </w:r>
      <w:r w:rsidR="005616F8" w:rsidRPr="005616F8">
        <w:rPr>
          <w:color w:val="000000"/>
          <w:vertAlign w:val="superscript"/>
        </w:rPr>
        <w:t>2</w:t>
      </w:r>
      <w:r w:rsidR="005616F8" w:rsidRPr="005616F8">
        <w:rPr>
          <w:color w:val="000000"/>
        </w:rPr>
        <w:t>, základní vybavení pro míčové sporty a gymnastiku, šatny se sociálním zázemím, horolezecká stěna.</w:t>
      </w:r>
      <w:r w:rsidRPr="006773A0">
        <w:rPr>
          <w:noProof/>
        </w:rPr>
        <w:t xml:space="preserve"> </w:t>
      </w:r>
    </w:p>
    <w:p w14:paraId="2F63C434" w14:textId="66AF52DA" w:rsidR="00BA77F0" w:rsidRDefault="00BA77F0" w:rsidP="00676BDA">
      <w:pPr>
        <w:pBdr>
          <w:top w:val="nil"/>
          <w:left w:val="nil"/>
          <w:bottom w:val="nil"/>
          <w:right w:val="nil"/>
          <w:between w:val="nil"/>
        </w:pBdr>
        <w:spacing w:line="360" w:lineRule="auto"/>
        <w:ind w:left="-2" w:firstLineChars="0" w:firstLine="0"/>
        <w:jc w:val="center"/>
        <w:textDirection w:val="lrTb"/>
        <w:rPr>
          <w:color w:val="000000"/>
        </w:rPr>
      </w:pPr>
    </w:p>
    <w:p w14:paraId="6F0A74B9" w14:textId="443DF852" w:rsidR="006773A0" w:rsidRDefault="006773A0" w:rsidP="00676BDA">
      <w:pPr>
        <w:pBdr>
          <w:top w:val="nil"/>
          <w:left w:val="nil"/>
          <w:bottom w:val="nil"/>
          <w:right w:val="nil"/>
          <w:between w:val="nil"/>
        </w:pBdr>
        <w:spacing w:line="360" w:lineRule="auto"/>
        <w:ind w:left="-2" w:firstLineChars="0" w:firstLine="0"/>
        <w:jc w:val="center"/>
        <w:textDirection w:val="lrTb"/>
        <w:rPr>
          <w:color w:val="000000"/>
        </w:rPr>
      </w:pPr>
    </w:p>
    <w:p w14:paraId="186C40F3" w14:textId="0C0477FB" w:rsidR="006773A0" w:rsidRDefault="006773A0" w:rsidP="00676BDA">
      <w:pPr>
        <w:pBdr>
          <w:top w:val="nil"/>
          <w:left w:val="nil"/>
          <w:bottom w:val="nil"/>
          <w:right w:val="nil"/>
          <w:between w:val="nil"/>
        </w:pBdr>
        <w:spacing w:line="360" w:lineRule="auto"/>
        <w:ind w:left="-2" w:firstLineChars="0" w:firstLine="0"/>
        <w:jc w:val="center"/>
        <w:textDirection w:val="lrTb"/>
        <w:rPr>
          <w:color w:val="000000"/>
        </w:rPr>
      </w:pPr>
    </w:p>
    <w:p w14:paraId="227B9986" w14:textId="77777777" w:rsidR="006773A0" w:rsidRPr="005616F8" w:rsidRDefault="006773A0" w:rsidP="00676BDA">
      <w:pPr>
        <w:pBdr>
          <w:top w:val="nil"/>
          <w:left w:val="nil"/>
          <w:bottom w:val="nil"/>
          <w:right w:val="nil"/>
          <w:between w:val="nil"/>
        </w:pBdr>
        <w:spacing w:line="360" w:lineRule="auto"/>
        <w:ind w:left="-2" w:firstLineChars="0" w:firstLine="0"/>
        <w:jc w:val="center"/>
        <w:textDirection w:val="lrTb"/>
        <w:rPr>
          <w:color w:val="000000"/>
        </w:rPr>
      </w:pPr>
    </w:p>
    <w:p w14:paraId="33E430DF" w14:textId="3C2AA631"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5616F8">
        <w:rPr>
          <w:b/>
          <w:color w:val="000000"/>
        </w:rPr>
        <w:t xml:space="preserve">Posilovna </w:t>
      </w:r>
    </w:p>
    <w:p w14:paraId="43149478" w14:textId="52259F9D" w:rsidR="005616F8" w:rsidRDefault="006773A0" w:rsidP="00AF0B4B">
      <w:pPr>
        <w:pBdr>
          <w:top w:val="nil"/>
          <w:left w:val="nil"/>
          <w:bottom w:val="nil"/>
          <w:right w:val="nil"/>
          <w:between w:val="nil"/>
        </w:pBdr>
        <w:spacing w:line="360" w:lineRule="auto"/>
        <w:ind w:left="-2" w:firstLineChars="0" w:firstLine="0"/>
        <w:jc w:val="both"/>
        <w:textDirection w:val="lrTb"/>
        <w:rPr>
          <w:color w:val="000000"/>
        </w:rPr>
      </w:pPr>
      <w:r>
        <w:rPr>
          <w:noProof/>
        </w:rPr>
        <w:drawing>
          <wp:anchor distT="0" distB="0" distL="114300" distR="114300" simplePos="0" relativeHeight="251665408" behindDoc="1" locked="0" layoutInCell="1" allowOverlap="1" wp14:anchorId="10E6EB98" wp14:editId="085359B3">
            <wp:simplePos x="0" y="0"/>
            <wp:positionH relativeFrom="column">
              <wp:posOffset>3065780</wp:posOffset>
            </wp:positionH>
            <wp:positionV relativeFrom="paragraph">
              <wp:posOffset>5715</wp:posOffset>
            </wp:positionV>
            <wp:extent cx="3102610" cy="1504950"/>
            <wp:effectExtent l="0" t="0" r="2540" b="0"/>
            <wp:wrapTight wrapText="bothSides">
              <wp:wrapPolygon edited="0">
                <wp:start x="0" y="0"/>
                <wp:lineTo x="0" y="21327"/>
                <wp:lineTo x="21485" y="21327"/>
                <wp:lineTo x="21485" y="0"/>
                <wp:lineTo x="0" y="0"/>
              </wp:wrapPolygon>
            </wp:wrapTight>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1168" t="11842" b="20142"/>
                    <a:stretch/>
                  </pic:blipFill>
                  <pic:spPr bwMode="auto">
                    <a:xfrm>
                      <a:off x="0" y="0"/>
                      <a:ext cx="3102610" cy="150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16F8" w:rsidRPr="005616F8">
        <w:rPr>
          <w:color w:val="000000"/>
        </w:rPr>
        <w:t>kapacita 8 žáků, posilovací stroje, činky.</w:t>
      </w:r>
    </w:p>
    <w:p w14:paraId="5D82A15E" w14:textId="1A7F44B7" w:rsidR="00992ECD" w:rsidRDefault="00992ECD" w:rsidP="00992ECD">
      <w:pPr>
        <w:pBdr>
          <w:top w:val="nil"/>
          <w:left w:val="nil"/>
          <w:bottom w:val="nil"/>
          <w:right w:val="nil"/>
          <w:between w:val="nil"/>
        </w:pBdr>
        <w:spacing w:line="360" w:lineRule="auto"/>
        <w:ind w:left="-2" w:firstLineChars="0" w:firstLine="0"/>
        <w:jc w:val="center"/>
        <w:textDirection w:val="lrTb"/>
        <w:rPr>
          <w:color w:val="000000"/>
        </w:rPr>
      </w:pPr>
    </w:p>
    <w:p w14:paraId="1F7BE87D" w14:textId="6F92CC3D" w:rsidR="006773A0" w:rsidRDefault="006773A0" w:rsidP="00992ECD">
      <w:pPr>
        <w:pBdr>
          <w:top w:val="nil"/>
          <w:left w:val="nil"/>
          <w:bottom w:val="nil"/>
          <w:right w:val="nil"/>
          <w:between w:val="nil"/>
        </w:pBdr>
        <w:spacing w:line="360" w:lineRule="auto"/>
        <w:ind w:left="-2" w:firstLineChars="0" w:firstLine="0"/>
        <w:jc w:val="center"/>
        <w:textDirection w:val="lrTb"/>
        <w:rPr>
          <w:color w:val="000000"/>
        </w:rPr>
      </w:pPr>
    </w:p>
    <w:p w14:paraId="6DB22F47" w14:textId="77777777" w:rsidR="006773A0" w:rsidRPr="005616F8" w:rsidRDefault="006773A0" w:rsidP="00992ECD">
      <w:pPr>
        <w:pBdr>
          <w:top w:val="nil"/>
          <w:left w:val="nil"/>
          <w:bottom w:val="nil"/>
          <w:right w:val="nil"/>
          <w:between w:val="nil"/>
        </w:pBdr>
        <w:spacing w:line="360" w:lineRule="auto"/>
        <w:ind w:left="-2" w:firstLineChars="0" w:firstLine="0"/>
        <w:jc w:val="center"/>
        <w:textDirection w:val="lrTb"/>
        <w:rPr>
          <w:color w:val="000000"/>
        </w:rPr>
      </w:pPr>
    </w:p>
    <w:p w14:paraId="5E57A4BF"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5616F8">
        <w:rPr>
          <w:b/>
          <w:color w:val="000000"/>
        </w:rPr>
        <w:t xml:space="preserve">Antukové hřiště </w:t>
      </w:r>
    </w:p>
    <w:p w14:paraId="07909F81" w14:textId="764CD770" w:rsidR="005616F8" w:rsidRDefault="005616F8" w:rsidP="00AF0B4B">
      <w:pPr>
        <w:pBdr>
          <w:top w:val="nil"/>
          <w:left w:val="nil"/>
          <w:bottom w:val="nil"/>
          <w:right w:val="nil"/>
          <w:between w:val="nil"/>
        </w:pBdr>
        <w:spacing w:line="360" w:lineRule="auto"/>
        <w:ind w:left="-2" w:firstLineChars="0" w:firstLine="0"/>
        <w:jc w:val="both"/>
        <w:textDirection w:val="lrTb"/>
        <w:rPr>
          <w:color w:val="000000"/>
        </w:rPr>
      </w:pPr>
      <w:r w:rsidRPr="005616F8">
        <w:rPr>
          <w:color w:val="000000"/>
        </w:rPr>
        <w:t>rozměry 162 m</w:t>
      </w:r>
      <w:r w:rsidRPr="005616F8">
        <w:rPr>
          <w:color w:val="000000"/>
          <w:vertAlign w:val="superscript"/>
        </w:rPr>
        <w:t>2</w:t>
      </w:r>
      <w:r w:rsidRPr="005616F8">
        <w:rPr>
          <w:color w:val="000000"/>
        </w:rPr>
        <w:t>, vybavení pro volejbal a tenis.</w:t>
      </w:r>
    </w:p>
    <w:p w14:paraId="7CF1CCF5" w14:textId="770879B3" w:rsidR="00992ECD" w:rsidRPr="005616F8" w:rsidRDefault="004F2E48" w:rsidP="004F2E48">
      <w:pPr>
        <w:pBdr>
          <w:top w:val="nil"/>
          <w:left w:val="nil"/>
          <w:bottom w:val="nil"/>
          <w:right w:val="nil"/>
          <w:between w:val="nil"/>
        </w:pBdr>
        <w:spacing w:line="360" w:lineRule="auto"/>
        <w:ind w:left="-2" w:firstLineChars="0" w:firstLine="0"/>
        <w:jc w:val="center"/>
        <w:textDirection w:val="lrTb"/>
        <w:rPr>
          <w:color w:val="000000"/>
        </w:rPr>
      </w:pPr>
      <w:r>
        <w:rPr>
          <w:noProof/>
        </w:rPr>
        <w:drawing>
          <wp:inline distT="0" distB="0" distL="0" distR="0" wp14:anchorId="1B31B6C6" wp14:editId="5A094A55">
            <wp:extent cx="2680379" cy="1609725"/>
            <wp:effectExtent l="0" t="0" r="571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0997" t="10931" r="17890" b="23785"/>
                    <a:stretch/>
                  </pic:blipFill>
                  <pic:spPr bwMode="auto">
                    <a:xfrm>
                      <a:off x="0" y="0"/>
                      <a:ext cx="2684456" cy="1612174"/>
                    </a:xfrm>
                    <a:prstGeom prst="rect">
                      <a:avLst/>
                    </a:prstGeom>
                    <a:ln>
                      <a:noFill/>
                    </a:ln>
                    <a:extLst>
                      <a:ext uri="{53640926-AAD7-44D8-BBD7-CCE9431645EC}">
                        <a14:shadowObscured xmlns:a14="http://schemas.microsoft.com/office/drawing/2010/main"/>
                      </a:ext>
                    </a:extLst>
                  </pic:spPr>
                </pic:pic>
              </a:graphicData>
            </a:graphic>
          </wp:inline>
        </w:drawing>
      </w:r>
    </w:p>
    <w:p w14:paraId="4536ADC6" w14:textId="77777777" w:rsidR="00AF0B4B" w:rsidRDefault="005616F8" w:rsidP="001E3E24">
      <w:pPr>
        <w:pBdr>
          <w:top w:val="nil"/>
          <w:left w:val="nil"/>
          <w:bottom w:val="nil"/>
          <w:right w:val="nil"/>
          <w:between w:val="nil"/>
        </w:pBdr>
        <w:shd w:val="clear" w:color="auto" w:fill="FFFFFF"/>
        <w:suppressAutoHyphens w:val="0"/>
        <w:spacing w:before="100" w:beforeAutospacing="1" w:after="144" w:line="240" w:lineRule="auto"/>
        <w:ind w:leftChars="0" w:left="0" w:firstLineChars="0" w:firstLine="0"/>
        <w:jc w:val="both"/>
        <w:textDirection w:val="lrTb"/>
        <w:textAlignment w:val="auto"/>
        <w:outlineLvl w:val="9"/>
        <w:rPr>
          <w:b/>
          <w:color w:val="000000"/>
        </w:rPr>
      </w:pPr>
      <w:r w:rsidRPr="005616F8">
        <w:rPr>
          <w:b/>
          <w:color w:val="000000"/>
        </w:rPr>
        <w:lastRenderedPageBreak/>
        <w:t xml:space="preserve">Ohrazené travnaté hřiště </w:t>
      </w:r>
    </w:p>
    <w:p w14:paraId="5243DE85" w14:textId="3FD98BC7" w:rsidR="005616F8" w:rsidRDefault="005616F8" w:rsidP="00AF0B4B">
      <w:pPr>
        <w:pBdr>
          <w:top w:val="nil"/>
          <w:left w:val="nil"/>
          <w:bottom w:val="nil"/>
          <w:right w:val="nil"/>
          <w:between w:val="nil"/>
        </w:pBdr>
        <w:spacing w:line="360" w:lineRule="auto"/>
        <w:ind w:left="-2" w:firstLineChars="0" w:firstLine="0"/>
        <w:jc w:val="both"/>
        <w:textDirection w:val="lrTb"/>
        <w:rPr>
          <w:color w:val="000000"/>
        </w:rPr>
      </w:pPr>
      <w:r w:rsidRPr="005616F8">
        <w:rPr>
          <w:color w:val="000000"/>
        </w:rPr>
        <w:t>rozměry 450 m</w:t>
      </w:r>
      <w:r w:rsidRPr="005616F8">
        <w:rPr>
          <w:color w:val="000000"/>
          <w:vertAlign w:val="superscript"/>
        </w:rPr>
        <w:t>2</w:t>
      </w:r>
      <w:r w:rsidRPr="005616F8">
        <w:rPr>
          <w:color w:val="000000"/>
        </w:rPr>
        <w:t> vybavení pro volejbal, fotbal, házenou.</w:t>
      </w:r>
    </w:p>
    <w:p w14:paraId="17D415A1" w14:textId="77777777" w:rsidR="004F2E48" w:rsidRPr="005616F8" w:rsidRDefault="004F2E48" w:rsidP="00AF0B4B">
      <w:pPr>
        <w:pBdr>
          <w:top w:val="nil"/>
          <w:left w:val="nil"/>
          <w:bottom w:val="nil"/>
          <w:right w:val="nil"/>
          <w:between w:val="nil"/>
        </w:pBdr>
        <w:spacing w:line="360" w:lineRule="auto"/>
        <w:ind w:left="-2" w:firstLineChars="0" w:firstLine="0"/>
        <w:jc w:val="both"/>
        <w:textDirection w:val="lrTb"/>
        <w:rPr>
          <w:color w:val="000000"/>
        </w:rPr>
      </w:pPr>
    </w:p>
    <w:p w14:paraId="49D7529B" w14:textId="1722DEE6" w:rsidR="001E3E24" w:rsidRDefault="004F2E48" w:rsidP="004F2E48">
      <w:pPr>
        <w:shd w:val="clear" w:color="auto" w:fill="FFFFFF"/>
        <w:suppressAutoHyphens w:val="0"/>
        <w:spacing w:after="312" w:line="240" w:lineRule="auto"/>
        <w:ind w:leftChars="0" w:left="0" w:firstLineChars="0" w:firstLine="0"/>
        <w:jc w:val="center"/>
        <w:textDirection w:val="lrTb"/>
        <w:textAlignment w:val="auto"/>
        <w:outlineLvl w:val="9"/>
        <w:rPr>
          <w:color w:val="000000"/>
        </w:rPr>
      </w:pPr>
      <w:r>
        <w:rPr>
          <w:noProof/>
        </w:rPr>
        <w:drawing>
          <wp:inline distT="0" distB="0" distL="0" distR="0" wp14:anchorId="2FCDD11B" wp14:editId="0D3FDB02">
            <wp:extent cx="4181475" cy="1814699"/>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217" t="10020" b="25303"/>
                    <a:stretch/>
                  </pic:blipFill>
                  <pic:spPr bwMode="auto">
                    <a:xfrm>
                      <a:off x="0" y="0"/>
                      <a:ext cx="4188309" cy="1817665"/>
                    </a:xfrm>
                    <a:prstGeom prst="rect">
                      <a:avLst/>
                    </a:prstGeom>
                    <a:ln>
                      <a:noFill/>
                    </a:ln>
                    <a:extLst>
                      <a:ext uri="{53640926-AAD7-44D8-BBD7-CCE9431645EC}">
                        <a14:shadowObscured xmlns:a14="http://schemas.microsoft.com/office/drawing/2010/main"/>
                      </a:ext>
                    </a:extLst>
                  </pic:spPr>
                </pic:pic>
              </a:graphicData>
            </a:graphic>
          </wp:inline>
        </w:drawing>
      </w:r>
    </w:p>
    <w:p w14:paraId="29815332" w14:textId="26168ACB" w:rsidR="005616F8" w:rsidRPr="005616F8" w:rsidRDefault="005616F8" w:rsidP="005616F8">
      <w:pPr>
        <w:shd w:val="clear" w:color="auto" w:fill="FFFFFF"/>
        <w:suppressAutoHyphens w:val="0"/>
        <w:spacing w:after="312" w:line="240" w:lineRule="auto"/>
        <w:ind w:leftChars="0" w:left="0" w:firstLineChars="0" w:firstLine="0"/>
        <w:textDirection w:val="lrTb"/>
        <w:textAlignment w:val="auto"/>
        <w:outlineLvl w:val="9"/>
        <w:rPr>
          <w:b/>
          <w:bCs/>
          <w:color w:val="FF0000"/>
        </w:rPr>
      </w:pPr>
      <w:r w:rsidRPr="005616F8">
        <w:rPr>
          <w:b/>
          <w:bCs/>
          <w:color w:val="FF0000"/>
        </w:rPr>
        <w:t>Prostory využitelné pro praktickou výuku a cvičení:</w:t>
      </w:r>
    </w:p>
    <w:p w14:paraId="61616035" w14:textId="4177641D" w:rsidR="005616F8" w:rsidRDefault="005616F8" w:rsidP="00AF0B4B">
      <w:pPr>
        <w:pBdr>
          <w:top w:val="nil"/>
          <w:left w:val="nil"/>
          <w:bottom w:val="nil"/>
          <w:right w:val="nil"/>
          <w:between w:val="nil"/>
        </w:pBdr>
        <w:spacing w:line="360" w:lineRule="auto"/>
        <w:ind w:left="-2" w:firstLineChars="0" w:firstLine="0"/>
        <w:jc w:val="both"/>
        <w:textDirection w:val="lrTb"/>
        <w:rPr>
          <w:color w:val="000000"/>
        </w:rPr>
      </w:pPr>
      <w:r w:rsidRPr="005616F8">
        <w:rPr>
          <w:color w:val="000000"/>
        </w:rPr>
        <w:t>Odborné učebny uvedené u teoretické výuky se využívají také pro praktická cvičení, praxe a odborný výcvik.</w:t>
      </w:r>
    </w:p>
    <w:p w14:paraId="1A556EBD" w14:textId="5993AFF3" w:rsidR="003A5D64" w:rsidRDefault="003A5D64" w:rsidP="003A5D64">
      <w:pPr>
        <w:pBdr>
          <w:top w:val="nil"/>
          <w:left w:val="nil"/>
          <w:bottom w:val="nil"/>
          <w:right w:val="nil"/>
          <w:between w:val="nil"/>
        </w:pBdr>
        <w:spacing w:line="360" w:lineRule="auto"/>
        <w:ind w:leftChars="0" w:left="-2" w:firstLineChars="0" w:firstLine="0"/>
        <w:jc w:val="both"/>
        <w:rPr>
          <w:color w:val="000000"/>
        </w:rPr>
      </w:pPr>
      <w:r>
        <w:rPr>
          <w:b/>
          <w:color w:val="000000"/>
        </w:rPr>
        <w:t>Učebna floristiky</w:t>
      </w:r>
    </w:p>
    <w:p w14:paraId="5A860BB8" w14:textId="77777777" w:rsidR="003A5D64" w:rsidRDefault="003A5D64" w:rsidP="003A5D64">
      <w:pPr>
        <w:pBdr>
          <w:top w:val="nil"/>
          <w:left w:val="nil"/>
          <w:bottom w:val="nil"/>
          <w:right w:val="nil"/>
          <w:between w:val="nil"/>
        </w:pBdr>
        <w:spacing w:line="360" w:lineRule="auto"/>
        <w:ind w:left="0" w:hanging="2"/>
        <w:jc w:val="both"/>
        <w:rPr>
          <w:color w:val="000000"/>
        </w:rPr>
      </w:pPr>
      <w:r>
        <w:rPr>
          <w:color w:val="000000"/>
        </w:rPr>
        <w:t>Nachází se v nové přístavbě a je určena pro praktickou výuku žáků učňovského oboru Zahradník.</w:t>
      </w:r>
    </w:p>
    <w:p w14:paraId="637C817C" w14:textId="77777777" w:rsidR="003A5D64" w:rsidRDefault="003A5D64" w:rsidP="003A5D64">
      <w:pPr>
        <w:pBdr>
          <w:top w:val="nil"/>
          <w:left w:val="nil"/>
          <w:bottom w:val="nil"/>
          <w:right w:val="nil"/>
          <w:between w:val="nil"/>
        </w:pBdr>
        <w:spacing w:line="360" w:lineRule="auto"/>
        <w:ind w:left="0" w:hanging="2"/>
        <w:jc w:val="both"/>
        <w:rPr>
          <w:color w:val="000000"/>
        </w:rPr>
      </w:pPr>
      <w:r>
        <w:rPr>
          <w:b/>
          <w:noProof/>
          <w:color w:val="000000"/>
        </w:rPr>
        <w:drawing>
          <wp:inline distT="0" distB="0" distL="114300" distR="114300" wp14:anchorId="19B19463" wp14:editId="4C965CA7">
            <wp:extent cx="2393315" cy="1799590"/>
            <wp:effectExtent l="0" t="0" r="0" b="0"/>
            <wp:docPr id="1070" name="image8.png" descr="Obsah obrázku budova, exteriér&#10;&#10;Popis byl vytvořen automaticky"/>
            <wp:cNvGraphicFramePr/>
            <a:graphic xmlns:a="http://schemas.openxmlformats.org/drawingml/2006/main">
              <a:graphicData uri="http://schemas.openxmlformats.org/drawingml/2006/picture">
                <pic:pic xmlns:pic="http://schemas.openxmlformats.org/drawingml/2006/picture">
                  <pic:nvPicPr>
                    <pic:cNvPr id="1070" name="image8.png" descr="Obsah obrázku budova, exteriér&#10;&#10;Popis byl vytvořen automaticky"/>
                    <pic:cNvPicPr preferRelativeResize="0"/>
                  </pic:nvPicPr>
                  <pic:blipFill>
                    <a:blip r:embed="rId39"/>
                    <a:srcRect/>
                    <a:stretch>
                      <a:fillRect/>
                    </a:stretch>
                  </pic:blipFill>
                  <pic:spPr>
                    <a:xfrm>
                      <a:off x="0" y="0"/>
                      <a:ext cx="2393315" cy="1799590"/>
                    </a:xfrm>
                    <a:prstGeom prst="rect">
                      <a:avLst/>
                    </a:prstGeom>
                    <a:ln/>
                  </pic:spPr>
                </pic:pic>
              </a:graphicData>
            </a:graphic>
          </wp:inline>
        </w:drawing>
      </w:r>
      <w:r>
        <w:rPr>
          <w:b/>
          <w:color w:val="000000"/>
        </w:rPr>
        <w:t xml:space="preserve">             </w:t>
      </w:r>
      <w:r>
        <w:rPr>
          <w:b/>
          <w:noProof/>
          <w:color w:val="000000"/>
        </w:rPr>
        <w:drawing>
          <wp:inline distT="0" distB="0" distL="114300" distR="114300" wp14:anchorId="3F6D3F78" wp14:editId="5D28BF66">
            <wp:extent cx="2628900" cy="1800225"/>
            <wp:effectExtent l="0" t="0" r="0" b="0"/>
            <wp:docPr id="10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a:srcRect/>
                    <a:stretch>
                      <a:fillRect/>
                    </a:stretch>
                  </pic:blipFill>
                  <pic:spPr>
                    <a:xfrm>
                      <a:off x="0" y="0"/>
                      <a:ext cx="2628900" cy="1800225"/>
                    </a:xfrm>
                    <a:prstGeom prst="rect">
                      <a:avLst/>
                    </a:prstGeom>
                    <a:ln/>
                  </pic:spPr>
                </pic:pic>
              </a:graphicData>
            </a:graphic>
          </wp:inline>
        </w:drawing>
      </w:r>
    </w:p>
    <w:p w14:paraId="3A80649D" w14:textId="3AF42309" w:rsidR="003A5D64" w:rsidRDefault="003A5D64" w:rsidP="003A5D64">
      <w:pPr>
        <w:pBdr>
          <w:top w:val="nil"/>
          <w:left w:val="nil"/>
          <w:bottom w:val="nil"/>
          <w:right w:val="nil"/>
          <w:between w:val="nil"/>
        </w:pBdr>
        <w:spacing w:line="360" w:lineRule="auto"/>
        <w:ind w:leftChars="0" w:left="0" w:firstLineChars="0" w:firstLine="0"/>
        <w:jc w:val="both"/>
        <w:rPr>
          <w:color w:val="000000"/>
        </w:rPr>
      </w:pPr>
      <w:r>
        <w:rPr>
          <w:b/>
          <w:color w:val="000000"/>
        </w:rPr>
        <w:t>Dílenské učebny</w:t>
      </w:r>
    </w:p>
    <w:p w14:paraId="6AA0AA75" w14:textId="532C2A54" w:rsidR="003A5D64" w:rsidRDefault="003A5D64" w:rsidP="003A5D64">
      <w:pPr>
        <w:pBdr>
          <w:top w:val="nil"/>
          <w:left w:val="nil"/>
          <w:bottom w:val="nil"/>
          <w:right w:val="nil"/>
          <w:between w:val="nil"/>
        </w:pBdr>
        <w:spacing w:line="360" w:lineRule="auto"/>
        <w:ind w:left="-2" w:firstLineChars="0" w:firstLine="0"/>
        <w:jc w:val="both"/>
        <w:textDirection w:val="lrTb"/>
        <w:rPr>
          <w:color w:val="000000"/>
        </w:rPr>
      </w:pPr>
      <w:r w:rsidRPr="005616F8">
        <w:rPr>
          <w:color w:val="000000"/>
        </w:rPr>
        <w:t>5 dílen a mechanizačních hal vybavených dílenskými stroji a nářadím a uzpůsobené pro předvádění a opravy nejmodernější zemědělské techniky.</w:t>
      </w:r>
      <w:r>
        <w:rPr>
          <w:color w:val="000000"/>
        </w:rPr>
        <w:t xml:space="preserve"> Nacházejí se v budově mechanizace a jsou také zřízeny v nové přístavbě. </w:t>
      </w:r>
    </w:p>
    <w:p w14:paraId="7D0A9725" w14:textId="31460527" w:rsidR="003A5D64" w:rsidRDefault="007800D7" w:rsidP="007800D7">
      <w:pPr>
        <w:pBdr>
          <w:top w:val="nil"/>
          <w:left w:val="nil"/>
          <w:bottom w:val="nil"/>
          <w:right w:val="nil"/>
          <w:between w:val="nil"/>
        </w:pBdr>
        <w:spacing w:line="360" w:lineRule="auto"/>
        <w:ind w:leftChars="0" w:left="0" w:firstLineChars="0" w:firstLine="0"/>
        <w:jc w:val="both"/>
        <w:rPr>
          <w:noProof/>
        </w:rPr>
      </w:pPr>
      <w:r>
        <w:rPr>
          <w:noProof/>
        </w:rPr>
        <w:drawing>
          <wp:inline distT="0" distB="0" distL="0" distR="0" wp14:anchorId="43B2356C" wp14:editId="7EC51859">
            <wp:extent cx="2501314" cy="1409700"/>
            <wp:effectExtent l="0" t="0" r="0" b="0"/>
            <wp:docPr id="16" name="Obrázek 16"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interiér&#10;&#10;Popis byl vytvořen automaticky"/>
                    <pic:cNvPicPr/>
                  </pic:nvPicPr>
                  <pic:blipFill rotWithShape="1">
                    <a:blip r:embed="rId41"/>
                    <a:srcRect l="12461" t="20951" r="28474" b="19838"/>
                    <a:stretch/>
                  </pic:blipFill>
                  <pic:spPr bwMode="auto">
                    <a:xfrm>
                      <a:off x="0" y="0"/>
                      <a:ext cx="2508543" cy="1413774"/>
                    </a:xfrm>
                    <a:prstGeom prst="rect">
                      <a:avLst/>
                    </a:prstGeom>
                    <a:ln>
                      <a:noFill/>
                    </a:ln>
                    <a:extLst>
                      <a:ext uri="{53640926-AAD7-44D8-BBD7-CCE9431645EC}">
                        <a14:shadowObscured xmlns:a14="http://schemas.microsoft.com/office/drawing/2010/main"/>
                      </a:ext>
                    </a:extLst>
                  </pic:spPr>
                </pic:pic>
              </a:graphicData>
            </a:graphic>
          </wp:inline>
        </w:drawing>
      </w:r>
      <w:r w:rsidRPr="007800D7">
        <w:rPr>
          <w:noProof/>
        </w:rPr>
        <w:t xml:space="preserve"> </w:t>
      </w:r>
      <w:r>
        <w:rPr>
          <w:noProof/>
        </w:rPr>
        <w:drawing>
          <wp:inline distT="0" distB="0" distL="0" distR="0" wp14:anchorId="2C3789AB" wp14:editId="09CD4C8B">
            <wp:extent cx="2997622" cy="1390650"/>
            <wp:effectExtent l="0" t="0" r="0" b="0"/>
            <wp:docPr id="17" name="Obrázek 17"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text, interiér&#10;&#10;Popis byl vytvořen automaticky"/>
                    <pic:cNvPicPr/>
                  </pic:nvPicPr>
                  <pic:blipFill rotWithShape="1">
                    <a:blip r:embed="rId42"/>
                    <a:srcRect l="10583" t="12450" r="6624" b="19231"/>
                    <a:stretch/>
                  </pic:blipFill>
                  <pic:spPr bwMode="auto">
                    <a:xfrm>
                      <a:off x="0" y="0"/>
                      <a:ext cx="3050640" cy="1415246"/>
                    </a:xfrm>
                    <a:prstGeom prst="rect">
                      <a:avLst/>
                    </a:prstGeom>
                    <a:ln>
                      <a:noFill/>
                    </a:ln>
                    <a:extLst>
                      <a:ext uri="{53640926-AAD7-44D8-BBD7-CCE9431645EC}">
                        <a14:shadowObscured xmlns:a14="http://schemas.microsoft.com/office/drawing/2010/main"/>
                      </a:ext>
                    </a:extLst>
                  </pic:spPr>
                </pic:pic>
              </a:graphicData>
            </a:graphic>
          </wp:inline>
        </w:drawing>
      </w:r>
    </w:p>
    <w:p w14:paraId="6640870D" w14:textId="21B151E9" w:rsidR="00992ECD" w:rsidRDefault="00992ECD" w:rsidP="007800D7">
      <w:pPr>
        <w:pBdr>
          <w:top w:val="nil"/>
          <w:left w:val="nil"/>
          <w:bottom w:val="nil"/>
          <w:right w:val="nil"/>
          <w:between w:val="nil"/>
        </w:pBdr>
        <w:spacing w:line="360" w:lineRule="auto"/>
        <w:ind w:leftChars="0" w:left="0" w:firstLineChars="0" w:firstLine="0"/>
        <w:jc w:val="both"/>
        <w:rPr>
          <w:color w:val="000000"/>
        </w:rPr>
      </w:pPr>
      <w:r>
        <w:rPr>
          <w:noProof/>
        </w:rPr>
        <w:lastRenderedPageBreak/>
        <w:drawing>
          <wp:inline distT="0" distB="0" distL="0" distR="0" wp14:anchorId="408FFE3B" wp14:editId="653111D0">
            <wp:extent cx="3011453" cy="1343025"/>
            <wp:effectExtent l="0" t="0" r="0" b="0"/>
            <wp:docPr id="36" name="Obrázek 36"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text, interiér&#10;&#10;Popis byl vytvořen automaticky"/>
                    <pic:cNvPicPr/>
                  </pic:nvPicPr>
                  <pic:blipFill rotWithShape="1">
                    <a:blip r:embed="rId43"/>
                    <a:srcRect l="12120" t="10628" r="990" b="20445"/>
                    <a:stretch/>
                  </pic:blipFill>
                  <pic:spPr bwMode="auto">
                    <a:xfrm>
                      <a:off x="0" y="0"/>
                      <a:ext cx="3014991" cy="1344603"/>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992ECD">
        <w:rPr>
          <w:noProof/>
        </w:rPr>
        <w:t xml:space="preserve"> </w:t>
      </w:r>
      <w:r>
        <w:rPr>
          <w:noProof/>
        </w:rPr>
        <w:drawing>
          <wp:inline distT="0" distB="0" distL="0" distR="0" wp14:anchorId="7A4F3604" wp14:editId="4CE3FFEB">
            <wp:extent cx="2254250" cy="1352550"/>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803" t="10324" r="29157" b="27733"/>
                    <a:stretch/>
                  </pic:blipFill>
                  <pic:spPr bwMode="auto">
                    <a:xfrm>
                      <a:off x="0" y="0"/>
                      <a:ext cx="2254250" cy="1352550"/>
                    </a:xfrm>
                    <a:prstGeom prst="rect">
                      <a:avLst/>
                    </a:prstGeom>
                    <a:ln>
                      <a:noFill/>
                    </a:ln>
                    <a:extLst>
                      <a:ext uri="{53640926-AAD7-44D8-BBD7-CCE9431645EC}">
                        <a14:shadowObscured xmlns:a14="http://schemas.microsoft.com/office/drawing/2010/main"/>
                      </a:ext>
                    </a:extLst>
                  </pic:spPr>
                </pic:pic>
              </a:graphicData>
            </a:graphic>
          </wp:inline>
        </w:drawing>
      </w:r>
    </w:p>
    <w:p w14:paraId="3BF4DAA5" w14:textId="2AA0214E" w:rsidR="00AF0B4B" w:rsidRDefault="00AF0B4B" w:rsidP="00AF0B4B">
      <w:pPr>
        <w:shd w:val="clear" w:color="auto" w:fill="FFFFFF"/>
        <w:suppressAutoHyphens w:val="0"/>
        <w:spacing w:before="100" w:beforeAutospacing="1" w:after="144" w:line="240" w:lineRule="auto"/>
        <w:ind w:leftChars="0" w:left="0" w:firstLineChars="0" w:firstLine="0"/>
        <w:textDirection w:val="lrTb"/>
        <w:textAlignment w:val="auto"/>
        <w:outlineLvl w:val="9"/>
        <w:rPr>
          <w:color w:val="000000"/>
        </w:rPr>
      </w:pPr>
      <w:r w:rsidRPr="005616F8">
        <w:rPr>
          <w:b/>
          <w:bCs/>
          <w:color w:val="000000"/>
        </w:rPr>
        <w:t>Prostory pro uskladnění techniky</w:t>
      </w:r>
      <w:r w:rsidRPr="005616F8">
        <w:rPr>
          <w:color w:val="000000"/>
        </w:rPr>
        <w:t xml:space="preserve"> – hala, garáže.</w:t>
      </w:r>
    </w:p>
    <w:p w14:paraId="3CDC0FD5" w14:textId="40C80AFC" w:rsidR="00AF0B4B" w:rsidRPr="005616F8" w:rsidRDefault="004F2E48" w:rsidP="004F2E48">
      <w:pPr>
        <w:shd w:val="clear" w:color="auto" w:fill="FFFFFF"/>
        <w:suppressAutoHyphens w:val="0"/>
        <w:spacing w:before="100" w:beforeAutospacing="1" w:after="144" w:line="240" w:lineRule="auto"/>
        <w:ind w:leftChars="0" w:left="0" w:firstLineChars="0" w:firstLine="0"/>
        <w:textDirection w:val="lrTb"/>
        <w:textAlignment w:val="auto"/>
        <w:outlineLvl w:val="9"/>
        <w:rPr>
          <w:color w:val="000000"/>
        </w:rPr>
      </w:pPr>
      <w:r>
        <w:rPr>
          <w:noProof/>
        </w:rPr>
        <w:drawing>
          <wp:inline distT="0" distB="0" distL="0" distR="0" wp14:anchorId="3D24B717" wp14:editId="04A8C36B">
            <wp:extent cx="2660606" cy="1381125"/>
            <wp:effectExtent l="0" t="0" r="698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2291" t="10324" r="11744" b="19535"/>
                    <a:stretch/>
                  </pic:blipFill>
                  <pic:spPr bwMode="auto">
                    <a:xfrm>
                      <a:off x="0" y="0"/>
                      <a:ext cx="2672454" cy="1387275"/>
                    </a:xfrm>
                    <a:prstGeom prst="rect">
                      <a:avLst/>
                    </a:prstGeom>
                    <a:ln>
                      <a:noFill/>
                    </a:ln>
                    <a:extLst>
                      <a:ext uri="{53640926-AAD7-44D8-BBD7-CCE9431645EC}">
                        <a14:shadowObscured xmlns:a14="http://schemas.microsoft.com/office/drawing/2010/main"/>
                      </a:ext>
                    </a:extLst>
                  </pic:spPr>
                </pic:pic>
              </a:graphicData>
            </a:graphic>
          </wp:inline>
        </w:drawing>
      </w:r>
      <w:r w:rsidRPr="004F2E48">
        <w:rPr>
          <w:noProof/>
        </w:rPr>
        <w:t xml:space="preserve"> </w:t>
      </w:r>
      <w:r>
        <w:rPr>
          <w:noProof/>
        </w:rPr>
        <w:t xml:space="preserve">  </w:t>
      </w:r>
      <w:r>
        <w:rPr>
          <w:noProof/>
        </w:rPr>
        <w:drawing>
          <wp:inline distT="0" distB="0" distL="0" distR="0" wp14:anchorId="26352469" wp14:editId="345B1F32">
            <wp:extent cx="2760625" cy="1381125"/>
            <wp:effectExtent l="0" t="0" r="190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1994" t="21559" b="26822"/>
                    <a:stretch/>
                  </pic:blipFill>
                  <pic:spPr bwMode="auto">
                    <a:xfrm>
                      <a:off x="0" y="0"/>
                      <a:ext cx="2761720" cy="1381673"/>
                    </a:xfrm>
                    <a:prstGeom prst="rect">
                      <a:avLst/>
                    </a:prstGeom>
                    <a:ln>
                      <a:noFill/>
                    </a:ln>
                    <a:extLst>
                      <a:ext uri="{53640926-AAD7-44D8-BBD7-CCE9431645EC}">
                        <a14:shadowObscured xmlns:a14="http://schemas.microsoft.com/office/drawing/2010/main"/>
                      </a:ext>
                    </a:extLst>
                  </pic:spPr>
                </pic:pic>
              </a:graphicData>
            </a:graphic>
          </wp:inline>
        </w:drawing>
      </w:r>
      <w:r w:rsidR="00AF0B4B">
        <w:rPr>
          <w:b/>
          <w:color w:val="000000"/>
        </w:rPr>
        <w:t xml:space="preserve">      </w:t>
      </w:r>
    </w:p>
    <w:p w14:paraId="569BBB6E" w14:textId="66EFC9BA" w:rsidR="005616F8" w:rsidRDefault="005616F8" w:rsidP="001E3E24">
      <w:pPr>
        <w:shd w:val="clear" w:color="auto" w:fill="FFFFFF"/>
        <w:suppressAutoHyphens w:val="0"/>
        <w:spacing w:before="100" w:beforeAutospacing="1" w:after="144" w:line="240" w:lineRule="auto"/>
        <w:ind w:leftChars="0" w:left="0" w:firstLineChars="0" w:firstLine="0"/>
        <w:textDirection w:val="lrTb"/>
        <w:textAlignment w:val="auto"/>
        <w:outlineLvl w:val="9"/>
        <w:rPr>
          <w:color w:val="000000"/>
        </w:rPr>
      </w:pPr>
      <w:r w:rsidRPr="005616F8">
        <w:rPr>
          <w:b/>
          <w:bCs/>
          <w:color w:val="000000"/>
        </w:rPr>
        <w:t>Autocvičiště</w:t>
      </w:r>
      <w:r w:rsidRPr="005616F8">
        <w:rPr>
          <w:color w:val="000000"/>
        </w:rPr>
        <w:t>.</w:t>
      </w:r>
    </w:p>
    <w:p w14:paraId="181AE3BA" w14:textId="2552080B" w:rsidR="007B5E89" w:rsidRPr="005616F8" w:rsidRDefault="007B5E89" w:rsidP="001E3E24">
      <w:pPr>
        <w:shd w:val="clear" w:color="auto" w:fill="FFFFFF"/>
        <w:suppressAutoHyphens w:val="0"/>
        <w:spacing w:before="100" w:beforeAutospacing="1" w:after="144" w:line="240" w:lineRule="auto"/>
        <w:ind w:leftChars="0" w:left="0" w:firstLineChars="0" w:firstLine="0"/>
        <w:textDirection w:val="lrTb"/>
        <w:textAlignment w:val="auto"/>
        <w:outlineLvl w:val="9"/>
        <w:rPr>
          <w:color w:val="000000"/>
        </w:rPr>
      </w:pPr>
      <w:r>
        <w:rPr>
          <w:noProof/>
        </w:rPr>
        <w:drawing>
          <wp:inline distT="0" distB="0" distL="0" distR="0" wp14:anchorId="790973FA" wp14:editId="0D3A27E3">
            <wp:extent cx="2742338" cy="1581150"/>
            <wp:effectExtent l="0" t="0" r="1270" b="0"/>
            <wp:docPr id="6" name="Obrázek 6" descr="Obsah obrázku silnice, strom, exteriér, nákladní aut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Obsah obrázku silnice, strom, exteriér, nákladní auto&#10;&#10;Popis byl vytvořen automaticky"/>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20218"/>
                    <a:stretch/>
                  </pic:blipFill>
                  <pic:spPr bwMode="auto">
                    <a:xfrm>
                      <a:off x="0" y="0"/>
                      <a:ext cx="2754380" cy="1588093"/>
                    </a:xfrm>
                    <a:prstGeom prst="rect">
                      <a:avLst/>
                    </a:prstGeom>
                    <a:noFill/>
                    <a:ln>
                      <a:noFill/>
                    </a:ln>
                    <a:extLst>
                      <a:ext uri="{53640926-AAD7-44D8-BBD7-CCE9431645EC}">
                        <a14:shadowObscured xmlns:a14="http://schemas.microsoft.com/office/drawing/2010/main"/>
                      </a:ext>
                    </a:extLst>
                  </pic:spPr>
                </pic:pic>
              </a:graphicData>
            </a:graphic>
          </wp:inline>
        </w:drawing>
      </w:r>
      <w:r w:rsidR="007800D7">
        <w:rPr>
          <w:color w:val="000000"/>
        </w:rPr>
        <w:t xml:space="preserve">  </w:t>
      </w:r>
      <w:r w:rsidR="007800D7">
        <w:rPr>
          <w:noProof/>
        </w:rPr>
        <w:drawing>
          <wp:inline distT="0" distB="0" distL="0" distR="0" wp14:anchorId="570B4FC8" wp14:editId="00E1501D">
            <wp:extent cx="2705100" cy="1579970"/>
            <wp:effectExtent l="0" t="0" r="0" b="1270"/>
            <wp:docPr id="15" name="Obrázek 15" descr="Obsah obrázku text, silnice, nákladní auto,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 silnice, nákladní auto, exteriér&#10;&#10;Popis byl vytvořen automaticky"/>
                    <pic:cNvPicPr/>
                  </pic:nvPicPr>
                  <pic:blipFill rotWithShape="1">
                    <a:blip r:embed="rId48"/>
                    <a:srcRect l="25435" t="14879" r="16695" b="25000"/>
                    <a:stretch/>
                  </pic:blipFill>
                  <pic:spPr bwMode="auto">
                    <a:xfrm>
                      <a:off x="0" y="0"/>
                      <a:ext cx="2712331" cy="1584193"/>
                    </a:xfrm>
                    <a:prstGeom prst="rect">
                      <a:avLst/>
                    </a:prstGeom>
                    <a:ln>
                      <a:noFill/>
                    </a:ln>
                    <a:extLst>
                      <a:ext uri="{53640926-AAD7-44D8-BBD7-CCE9431645EC}">
                        <a14:shadowObscured xmlns:a14="http://schemas.microsoft.com/office/drawing/2010/main"/>
                      </a:ext>
                    </a:extLst>
                  </pic:spPr>
                </pic:pic>
              </a:graphicData>
            </a:graphic>
          </wp:inline>
        </w:drawing>
      </w:r>
    </w:p>
    <w:p w14:paraId="64E349C3" w14:textId="77777777" w:rsidR="00AF0B4B" w:rsidRDefault="005616F8" w:rsidP="001E3E24">
      <w:pPr>
        <w:shd w:val="clear" w:color="auto" w:fill="FFFFFF"/>
        <w:suppressAutoHyphens w:val="0"/>
        <w:spacing w:before="100" w:beforeAutospacing="1" w:after="144" w:line="240" w:lineRule="auto"/>
        <w:ind w:leftChars="0" w:left="0" w:firstLineChars="0" w:firstLine="0"/>
        <w:jc w:val="both"/>
        <w:textDirection w:val="lrTb"/>
        <w:textAlignment w:val="auto"/>
        <w:outlineLvl w:val="9"/>
        <w:rPr>
          <w:color w:val="000000"/>
        </w:rPr>
      </w:pPr>
      <w:r w:rsidRPr="005616F8">
        <w:rPr>
          <w:b/>
          <w:bCs/>
          <w:color w:val="000000"/>
        </w:rPr>
        <w:t>Moderní školní fóliovníky</w:t>
      </w:r>
      <w:r w:rsidRPr="005616F8">
        <w:rPr>
          <w:color w:val="000000"/>
        </w:rPr>
        <w:t xml:space="preserve"> </w:t>
      </w:r>
    </w:p>
    <w:p w14:paraId="51F0C52B" w14:textId="78B96726" w:rsidR="005616F8" w:rsidRDefault="005616F8" w:rsidP="00AF0B4B">
      <w:pPr>
        <w:pBdr>
          <w:top w:val="nil"/>
          <w:left w:val="nil"/>
          <w:bottom w:val="nil"/>
          <w:right w:val="nil"/>
          <w:between w:val="nil"/>
        </w:pBdr>
        <w:spacing w:line="360" w:lineRule="auto"/>
        <w:ind w:left="-2" w:firstLineChars="0" w:firstLine="0"/>
        <w:jc w:val="both"/>
        <w:textDirection w:val="lrTb"/>
        <w:rPr>
          <w:color w:val="000000"/>
        </w:rPr>
      </w:pPr>
      <w:r w:rsidRPr="005616F8">
        <w:rPr>
          <w:color w:val="000000"/>
        </w:rPr>
        <w:t xml:space="preserve">stavbu se podařilo pořídit za přispění zřizovatele a ROP NUTS II </w:t>
      </w:r>
      <w:proofErr w:type="spellStart"/>
      <w:r w:rsidRPr="005616F8">
        <w:rPr>
          <w:color w:val="000000"/>
        </w:rPr>
        <w:t>Moravskoslezsko</w:t>
      </w:r>
      <w:proofErr w:type="spellEnd"/>
      <w:r w:rsidRPr="005616F8">
        <w:rPr>
          <w:color w:val="000000"/>
        </w:rPr>
        <w:t xml:space="preserve"> v celkové finanční výši více než 7 mil. Kč. Nové pracoviště je vybaveno nemodernější technologií, která umožní žákům školy vzdělávání podle současných trendů. Žáci </w:t>
      </w:r>
      <w:r w:rsidR="001E3E24">
        <w:rPr>
          <w:color w:val="000000"/>
        </w:rPr>
        <w:t>mají</w:t>
      </w:r>
      <w:r w:rsidRPr="005616F8">
        <w:rPr>
          <w:color w:val="000000"/>
        </w:rPr>
        <w:t xml:space="preserve"> možnost na pracovišti provádět například i pokusy při pěstování rostlin a takto se zapojit do různých dalších projektů.</w:t>
      </w:r>
    </w:p>
    <w:p w14:paraId="7BB725B2" w14:textId="3DFA65A5" w:rsidR="004046C3" w:rsidRPr="005616F8" w:rsidRDefault="004046C3" w:rsidP="00AF0B4B">
      <w:pPr>
        <w:pBdr>
          <w:top w:val="nil"/>
          <w:left w:val="nil"/>
          <w:bottom w:val="nil"/>
          <w:right w:val="nil"/>
          <w:between w:val="nil"/>
        </w:pBdr>
        <w:spacing w:line="360" w:lineRule="auto"/>
        <w:ind w:left="-2" w:firstLineChars="0" w:firstLine="0"/>
        <w:jc w:val="both"/>
        <w:textDirection w:val="lrTb"/>
        <w:rPr>
          <w:color w:val="000000"/>
        </w:rPr>
      </w:pPr>
      <w:r>
        <w:rPr>
          <w:noProof/>
        </w:rPr>
        <w:drawing>
          <wp:inline distT="0" distB="0" distL="0" distR="0" wp14:anchorId="2A3A0319" wp14:editId="4D720E84">
            <wp:extent cx="2571750" cy="1577559"/>
            <wp:effectExtent l="0" t="0" r="0" b="3810"/>
            <wp:docPr id="13" name="Obrázek 13" descr="Obsah obrázku text, exteriér, směr, siln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 exteriér, směr, silnice&#10;&#10;Popis byl vytvořen automaticky"/>
                    <pic:cNvPicPr/>
                  </pic:nvPicPr>
                  <pic:blipFill rotWithShape="1">
                    <a:blip r:embed="rId49"/>
                    <a:srcRect l="9218" t="9717" r="37352" b="31984"/>
                    <a:stretch/>
                  </pic:blipFill>
                  <pic:spPr bwMode="auto">
                    <a:xfrm>
                      <a:off x="0" y="0"/>
                      <a:ext cx="2581378" cy="1583465"/>
                    </a:xfrm>
                    <a:prstGeom prst="rect">
                      <a:avLst/>
                    </a:prstGeom>
                    <a:ln>
                      <a:noFill/>
                    </a:ln>
                    <a:extLst>
                      <a:ext uri="{53640926-AAD7-44D8-BBD7-CCE9431645EC}">
                        <a14:shadowObscured xmlns:a14="http://schemas.microsoft.com/office/drawing/2010/main"/>
                      </a:ext>
                    </a:extLst>
                  </pic:spPr>
                </pic:pic>
              </a:graphicData>
            </a:graphic>
          </wp:inline>
        </w:drawing>
      </w:r>
      <w:r w:rsidR="007800D7">
        <w:rPr>
          <w:color w:val="000000"/>
        </w:rPr>
        <w:t xml:space="preserve">          </w:t>
      </w:r>
      <w:r>
        <w:rPr>
          <w:color w:val="000000"/>
        </w:rPr>
        <w:t xml:space="preserve"> </w:t>
      </w:r>
      <w:r>
        <w:rPr>
          <w:noProof/>
        </w:rPr>
        <w:drawing>
          <wp:inline distT="0" distB="0" distL="0" distR="0" wp14:anchorId="0AC0E31E" wp14:editId="3753B874">
            <wp:extent cx="2543175" cy="1605788"/>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997" t="16700" r="25742" b="23482"/>
                    <a:stretch/>
                  </pic:blipFill>
                  <pic:spPr bwMode="auto">
                    <a:xfrm>
                      <a:off x="0" y="0"/>
                      <a:ext cx="2548306" cy="1609028"/>
                    </a:xfrm>
                    <a:prstGeom prst="rect">
                      <a:avLst/>
                    </a:prstGeom>
                    <a:ln>
                      <a:noFill/>
                    </a:ln>
                    <a:extLst>
                      <a:ext uri="{53640926-AAD7-44D8-BBD7-CCE9431645EC}">
                        <a14:shadowObscured xmlns:a14="http://schemas.microsoft.com/office/drawing/2010/main"/>
                      </a:ext>
                    </a:extLst>
                  </pic:spPr>
                </pic:pic>
              </a:graphicData>
            </a:graphic>
          </wp:inline>
        </w:drawing>
      </w:r>
    </w:p>
    <w:p w14:paraId="1CC8D891" w14:textId="4A1A4142" w:rsidR="005616F8" w:rsidRDefault="005616F8" w:rsidP="001E3E24">
      <w:pPr>
        <w:shd w:val="clear" w:color="auto" w:fill="FFFFFF"/>
        <w:suppressAutoHyphens w:val="0"/>
        <w:spacing w:before="100" w:beforeAutospacing="1" w:after="144" w:line="240" w:lineRule="auto"/>
        <w:ind w:leftChars="0" w:left="0" w:firstLineChars="0" w:firstLine="0"/>
        <w:textDirection w:val="lrTb"/>
        <w:textAlignment w:val="auto"/>
        <w:outlineLvl w:val="9"/>
        <w:rPr>
          <w:color w:val="000000"/>
        </w:rPr>
      </w:pPr>
      <w:r w:rsidRPr="005616F8">
        <w:rPr>
          <w:b/>
          <w:bCs/>
          <w:color w:val="000000"/>
        </w:rPr>
        <w:lastRenderedPageBreak/>
        <w:t>Pozemky pro praxi pěstování rostlin a zahradnictví</w:t>
      </w:r>
      <w:r w:rsidRPr="005616F8">
        <w:rPr>
          <w:color w:val="000000"/>
        </w:rPr>
        <w:t xml:space="preserve"> o rozloze 1,5 ha.</w:t>
      </w:r>
    </w:p>
    <w:p w14:paraId="6C466467" w14:textId="1C934D86" w:rsidR="007800D7" w:rsidRPr="005616F8" w:rsidRDefault="00177099" w:rsidP="001E3E24">
      <w:pPr>
        <w:shd w:val="clear" w:color="auto" w:fill="FFFFFF"/>
        <w:suppressAutoHyphens w:val="0"/>
        <w:spacing w:before="100" w:beforeAutospacing="1" w:after="144" w:line="240" w:lineRule="auto"/>
        <w:ind w:leftChars="0" w:left="0" w:firstLineChars="0" w:firstLine="0"/>
        <w:textDirection w:val="lrTb"/>
        <w:textAlignment w:val="auto"/>
        <w:outlineLvl w:val="9"/>
        <w:rPr>
          <w:color w:val="000000"/>
        </w:rPr>
      </w:pPr>
      <w:r>
        <w:rPr>
          <w:noProof/>
        </w:rPr>
        <w:drawing>
          <wp:inline distT="0" distB="0" distL="0" distR="0" wp14:anchorId="5A11D682" wp14:editId="60CB6C43">
            <wp:extent cx="5579745" cy="2162175"/>
            <wp:effectExtent l="0" t="0" r="1905" b="9525"/>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0931" b="20142"/>
                    <a:stretch/>
                  </pic:blipFill>
                  <pic:spPr bwMode="auto">
                    <a:xfrm>
                      <a:off x="0" y="0"/>
                      <a:ext cx="5579745" cy="2162175"/>
                    </a:xfrm>
                    <a:prstGeom prst="rect">
                      <a:avLst/>
                    </a:prstGeom>
                    <a:ln>
                      <a:noFill/>
                    </a:ln>
                    <a:extLst>
                      <a:ext uri="{53640926-AAD7-44D8-BBD7-CCE9431645EC}">
                        <a14:shadowObscured xmlns:a14="http://schemas.microsoft.com/office/drawing/2010/main"/>
                      </a:ext>
                    </a:extLst>
                  </pic:spPr>
                </pic:pic>
              </a:graphicData>
            </a:graphic>
          </wp:inline>
        </w:drawing>
      </w:r>
    </w:p>
    <w:p w14:paraId="6F02BE89" w14:textId="77777777" w:rsidR="00BA77F0" w:rsidRDefault="00BA77F0" w:rsidP="00BA77F0">
      <w:pPr>
        <w:shd w:val="clear" w:color="auto" w:fill="FFFFFF"/>
        <w:suppressAutoHyphens w:val="0"/>
        <w:spacing w:before="100" w:beforeAutospacing="1" w:after="144" w:line="240" w:lineRule="auto"/>
        <w:ind w:leftChars="0" w:left="0" w:firstLineChars="0" w:firstLine="0"/>
        <w:jc w:val="both"/>
        <w:textDirection w:val="lrTb"/>
        <w:textAlignment w:val="auto"/>
        <w:outlineLvl w:val="9"/>
        <w:rPr>
          <w:color w:val="000000"/>
        </w:rPr>
      </w:pPr>
      <w:r w:rsidRPr="005616F8">
        <w:rPr>
          <w:b/>
          <w:bCs/>
          <w:color w:val="000000"/>
        </w:rPr>
        <w:t>Výukový park</w:t>
      </w:r>
      <w:r w:rsidRPr="005616F8">
        <w:rPr>
          <w:color w:val="000000"/>
        </w:rPr>
        <w:t xml:space="preserve"> </w:t>
      </w:r>
    </w:p>
    <w:p w14:paraId="11D9AF2B" w14:textId="004CC503" w:rsidR="00BA77F0" w:rsidRDefault="00BA77F0" w:rsidP="00BA77F0">
      <w:pPr>
        <w:pBdr>
          <w:top w:val="nil"/>
          <w:left w:val="nil"/>
          <w:bottom w:val="nil"/>
          <w:right w:val="nil"/>
          <w:between w:val="nil"/>
        </w:pBdr>
        <w:spacing w:line="360" w:lineRule="auto"/>
        <w:ind w:left="0" w:hanging="2"/>
        <w:jc w:val="both"/>
        <w:rPr>
          <w:color w:val="000000"/>
        </w:rPr>
      </w:pPr>
      <w:r>
        <w:rPr>
          <w:color w:val="000000"/>
        </w:rPr>
        <w:t xml:space="preserve">Školní park je koncipován jako arboretum.  Velký travnatý koberec proti průčelí budovy ohraničují v rozích jehličnany. Po straně školní budovy směrem k městu bylo zřízeno hřiště a na straně protilehlé byl založen ovocný sad, zelinářská a botanická zahrada a pokusná pole. Realizace projektu „Moderní environmentální vzdělávání v přírodě“, jehož cílem byla tvorba vzdělávacích materiálů v sedmi ucelených oblastech environmentální výuky                           </w:t>
      </w:r>
      <w:r>
        <w:rPr>
          <w:noProof/>
          <w:color w:val="000000"/>
        </w:rPr>
        <w:drawing>
          <wp:anchor distT="0" distB="0" distL="114300" distR="114300" simplePos="0" relativeHeight="251662336" behindDoc="1" locked="0" layoutInCell="1" allowOverlap="1" wp14:anchorId="69F6320A" wp14:editId="6790A413">
            <wp:simplePos x="0" y="0"/>
            <wp:positionH relativeFrom="margin">
              <wp:align>right</wp:align>
            </wp:positionH>
            <wp:positionV relativeFrom="paragraph">
              <wp:posOffset>385445</wp:posOffset>
            </wp:positionV>
            <wp:extent cx="2221200" cy="1623600"/>
            <wp:effectExtent l="0" t="0" r="8255" b="0"/>
            <wp:wrapTight wrapText="bothSides">
              <wp:wrapPolygon edited="0">
                <wp:start x="0" y="0"/>
                <wp:lineTo x="0" y="21296"/>
                <wp:lineTo x="21495" y="21296"/>
                <wp:lineTo x="21495"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21200" cy="1623600"/>
                    </a:xfrm>
                    <a:prstGeom prst="rect">
                      <a:avLst/>
                    </a:prstGeom>
                    <a:noFill/>
                  </pic:spPr>
                </pic:pic>
              </a:graphicData>
            </a:graphic>
            <wp14:sizeRelH relativeFrom="margin">
              <wp14:pctWidth>0</wp14:pctWidth>
            </wp14:sizeRelH>
            <wp14:sizeRelV relativeFrom="margin">
              <wp14:pctHeight>0</wp14:pctHeight>
            </wp14:sizeRelV>
          </wp:anchor>
        </w:drawing>
      </w:r>
      <w:r>
        <w:rPr>
          <w:color w:val="000000"/>
        </w:rPr>
        <w:t>s využitím potenciálu krásného a dendrologicky významného školního parku, umožnila využívat školní park ve výuce. V parku se nacházejí informační tabule s popisy expozic, naučná dendrologická stezka a všechny sbírky byly digitalizovány. Jsou dostupné na webových stránkách školy(</w:t>
      </w:r>
      <w:hyperlink r:id="rId53" w:history="1">
        <w:r w:rsidR="007B5E89" w:rsidRPr="00160B09">
          <w:rPr>
            <w:rStyle w:val="Hypertextovodkaz"/>
          </w:rPr>
          <w:t>http://skolni-park.uphero.com</w:t>
        </w:r>
      </w:hyperlink>
      <w:r>
        <w:rPr>
          <w:color w:val="000000"/>
        </w:rPr>
        <w:t>).</w:t>
      </w:r>
      <w:r w:rsidR="007B5E89">
        <w:rPr>
          <w:color w:val="000000"/>
        </w:rPr>
        <w:t xml:space="preserve"> </w:t>
      </w:r>
      <w:r>
        <w:rPr>
          <w:color w:val="000000"/>
        </w:rPr>
        <w:t>Areál školního parku sdružuje:</w:t>
      </w:r>
    </w:p>
    <w:p w14:paraId="6721B433" w14:textId="77777777" w:rsidR="00BA77F0" w:rsidRDefault="00BA77F0" w:rsidP="00BA77F0">
      <w:pPr>
        <w:numPr>
          <w:ilvl w:val="0"/>
          <w:numId w:val="1"/>
        </w:numPr>
        <w:pBdr>
          <w:top w:val="nil"/>
          <w:left w:val="nil"/>
          <w:bottom w:val="nil"/>
          <w:right w:val="nil"/>
          <w:between w:val="nil"/>
        </w:pBdr>
        <w:spacing w:line="360" w:lineRule="auto"/>
        <w:ind w:left="425" w:hangingChars="178" w:hanging="427"/>
        <w:jc w:val="both"/>
        <w:rPr>
          <w:color w:val="000000"/>
        </w:rPr>
      </w:pPr>
      <w:r>
        <w:rPr>
          <w:i/>
          <w:color w:val="000000"/>
        </w:rPr>
        <w:t xml:space="preserve">Dendrologický areál </w:t>
      </w:r>
      <w:r>
        <w:rPr>
          <w:color w:val="000000"/>
        </w:rPr>
        <w:t>s více než 80 druhy stromů,</w:t>
      </w:r>
    </w:p>
    <w:p w14:paraId="130AEF7B" w14:textId="67C86791" w:rsidR="00BA77F0" w:rsidRDefault="00BA77F0" w:rsidP="00BA77F0">
      <w:pPr>
        <w:numPr>
          <w:ilvl w:val="0"/>
          <w:numId w:val="1"/>
        </w:numPr>
        <w:pBdr>
          <w:top w:val="nil"/>
          <w:left w:val="nil"/>
          <w:bottom w:val="nil"/>
          <w:right w:val="nil"/>
          <w:between w:val="nil"/>
        </w:pBdr>
        <w:spacing w:line="360" w:lineRule="auto"/>
        <w:ind w:left="425" w:hangingChars="178" w:hanging="427"/>
        <w:jc w:val="both"/>
        <w:rPr>
          <w:color w:val="000000"/>
        </w:rPr>
      </w:pPr>
      <w:r>
        <w:rPr>
          <w:noProof/>
          <w:color w:val="000000"/>
        </w:rPr>
        <w:drawing>
          <wp:anchor distT="0" distB="0" distL="114300" distR="114300" simplePos="0" relativeHeight="251661312" behindDoc="1" locked="0" layoutInCell="1" allowOverlap="1" wp14:anchorId="49E1355D" wp14:editId="4E696210">
            <wp:simplePos x="0" y="0"/>
            <wp:positionH relativeFrom="column">
              <wp:posOffset>3587115</wp:posOffset>
            </wp:positionH>
            <wp:positionV relativeFrom="paragraph">
              <wp:posOffset>288290</wp:posOffset>
            </wp:positionV>
            <wp:extent cx="2023200" cy="1522800"/>
            <wp:effectExtent l="0" t="0" r="0" b="1270"/>
            <wp:wrapTight wrapText="bothSides">
              <wp:wrapPolygon edited="0">
                <wp:start x="0" y="0"/>
                <wp:lineTo x="0" y="21348"/>
                <wp:lineTo x="21356" y="21348"/>
                <wp:lineTo x="21356"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23200" cy="1522800"/>
                    </a:xfrm>
                    <a:prstGeom prst="rect">
                      <a:avLst/>
                    </a:prstGeom>
                    <a:noFill/>
                  </pic:spPr>
                </pic:pic>
              </a:graphicData>
            </a:graphic>
            <wp14:sizeRelH relativeFrom="margin">
              <wp14:pctWidth>0</wp14:pctWidth>
            </wp14:sizeRelH>
            <wp14:sizeRelV relativeFrom="margin">
              <wp14:pctHeight>0</wp14:pctHeight>
            </wp14:sizeRelV>
          </wp:anchor>
        </w:drawing>
      </w:r>
      <w:r>
        <w:rPr>
          <w:i/>
          <w:color w:val="000000"/>
        </w:rPr>
        <w:t>Geologický areál</w:t>
      </w:r>
      <w:r>
        <w:rPr>
          <w:color w:val="000000"/>
        </w:rPr>
        <w:t xml:space="preserve"> s největší volně přístupnou sbírkou minerálů a hornin Slezska                     a bludnými balvany z naší oblasti,</w:t>
      </w:r>
    </w:p>
    <w:p w14:paraId="25920B31" w14:textId="205B408F" w:rsidR="00BA77F0" w:rsidRDefault="00BA77F0" w:rsidP="00BA77F0">
      <w:pPr>
        <w:numPr>
          <w:ilvl w:val="0"/>
          <w:numId w:val="1"/>
        </w:numPr>
        <w:pBdr>
          <w:top w:val="nil"/>
          <w:left w:val="nil"/>
          <w:bottom w:val="nil"/>
          <w:right w:val="nil"/>
          <w:between w:val="nil"/>
        </w:pBdr>
        <w:spacing w:line="360" w:lineRule="auto"/>
        <w:ind w:left="425" w:hangingChars="178" w:hanging="427"/>
        <w:jc w:val="both"/>
        <w:rPr>
          <w:color w:val="000000"/>
        </w:rPr>
      </w:pPr>
      <w:r>
        <w:rPr>
          <w:i/>
          <w:color w:val="000000"/>
        </w:rPr>
        <w:t>Expozice speciálních rostlin vřesovišť a skalky</w:t>
      </w:r>
      <w:r>
        <w:rPr>
          <w:color w:val="000000"/>
        </w:rPr>
        <w:t>,</w:t>
      </w:r>
      <w:r w:rsidRPr="00BA77F0">
        <w:rPr>
          <w:noProof/>
          <w:color w:val="000000"/>
        </w:rPr>
        <w:t xml:space="preserve"> </w:t>
      </w:r>
    </w:p>
    <w:p w14:paraId="6EC4118B" w14:textId="77777777" w:rsidR="00BA77F0" w:rsidRDefault="00BA77F0" w:rsidP="00BA77F0">
      <w:pPr>
        <w:numPr>
          <w:ilvl w:val="0"/>
          <w:numId w:val="1"/>
        </w:numPr>
        <w:pBdr>
          <w:top w:val="nil"/>
          <w:left w:val="nil"/>
          <w:bottom w:val="nil"/>
          <w:right w:val="nil"/>
          <w:between w:val="nil"/>
        </w:pBdr>
        <w:spacing w:line="360" w:lineRule="auto"/>
        <w:ind w:left="425" w:hangingChars="178" w:hanging="427"/>
        <w:jc w:val="both"/>
        <w:rPr>
          <w:color w:val="000000"/>
        </w:rPr>
      </w:pPr>
      <w:r>
        <w:rPr>
          <w:i/>
          <w:color w:val="000000"/>
        </w:rPr>
        <w:t>Botanická zahrada</w:t>
      </w:r>
      <w:r>
        <w:rPr>
          <w:color w:val="000000"/>
        </w:rPr>
        <w:t xml:space="preserve"> se 120 druhy rostlin naší oblasti,</w:t>
      </w:r>
    </w:p>
    <w:p w14:paraId="72E1EAEB" w14:textId="77777777" w:rsidR="00BA77F0" w:rsidRDefault="00BA77F0" w:rsidP="00BA77F0">
      <w:pPr>
        <w:numPr>
          <w:ilvl w:val="0"/>
          <w:numId w:val="1"/>
        </w:numPr>
        <w:pBdr>
          <w:top w:val="nil"/>
          <w:left w:val="nil"/>
          <w:bottom w:val="nil"/>
          <w:right w:val="nil"/>
          <w:between w:val="nil"/>
        </w:pBdr>
        <w:spacing w:line="360" w:lineRule="auto"/>
        <w:ind w:left="425" w:hangingChars="178" w:hanging="427"/>
        <w:jc w:val="both"/>
        <w:rPr>
          <w:color w:val="000000"/>
        </w:rPr>
      </w:pPr>
      <w:r>
        <w:rPr>
          <w:i/>
          <w:color w:val="000000"/>
        </w:rPr>
        <w:t>Ovocný sad</w:t>
      </w:r>
      <w:r>
        <w:rPr>
          <w:color w:val="000000"/>
        </w:rPr>
        <w:t xml:space="preserve"> se všemi významnými druhy ovoce pěstovanými v ČR v mnoha odrůdách a způsobech pěstování a popisem významu jednotlivých druhů pro člověka,</w:t>
      </w:r>
    </w:p>
    <w:p w14:paraId="5FFE2916" w14:textId="7730FDD6" w:rsidR="00BA77F0" w:rsidRDefault="00BA77F0" w:rsidP="00BA77F0">
      <w:pPr>
        <w:numPr>
          <w:ilvl w:val="0"/>
          <w:numId w:val="1"/>
        </w:numPr>
        <w:pBdr>
          <w:top w:val="nil"/>
          <w:left w:val="nil"/>
          <w:bottom w:val="nil"/>
          <w:right w:val="nil"/>
          <w:between w:val="nil"/>
        </w:pBdr>
        <w:spacing w:line="360" w:lineRule="auto"/>
        <w:ind w:left="425" w:hangingChars="178" w:hanging="427"/>
        <w:jc w:val="both"/>
        <w:rPr>
          <w:color w:val="000000"/>
        </w:rPr>
      </w:pPr>
      <w:r>
        <w:rPr>
          <w:i/>
          <w:color w:val="000000"/>
        </w:rPr>
        <w:lastRenderedPageBreak/>
        <w:t>Zelinářská zahrada</w:t>
      </w:r>
      <w:r>
        <w:rPr>
          <w:color w:val="000000"/>
        </w:rPr>
        <w:t xml:space="preserve"> s většinou významných druhů zeleniny pěstované v ČR a popisem významu jednotlivých druhů pro člověka,</w:t>
      </w:r>
    </w:p>
    <w:p w14:paraId="347B2A9A" w14:textId="1206980F" w:rsidR="00BA77F0" w:rsidRDefault="00BA77F0" w:rsidP="00BA77F0">
      <w:pPr>
        <w:numPr>
          <w:ilvl w:val="0"/>
          <w:numId w:val="1"/>
        </w:numPr>
        <w:pBdr>
          <w:top w:val="nil"/>
          <w:left w:val="nil"/>
          <w:bottom w:val="nil"/>
          <w:right w:val="nil"/>
          <w:between w:val="nil"/>
        </w:pBdr>
        <w:spacing w:line="360" w:lineRule="auto"/>
        <w:ind w:left="425" w:hangingChars="178" w:hanging="427"/>
        <w:jc w:val="both"/>
        <w:rPr>
          <w:color w:val="000000"/>
        </w:rPr>
      </w:pPr>
      <w:r>
        <w:rPr>
          <w:i/>
          <w:color w:val="000000"/>
        </w:rPr>
        <w:t>Expozice keřů a trvalek</w:t>
      </w:r>
      <w:r>
        <w:rPr>
          <w:color w:val="000000"/>
        </w:rPr>
        <w:t xml:space="preserve"> s počtem 60 druhů rostlin. </w:t>
      </w:r>
    </w:p>
    <w:p w14:paraId="4C28DB40" w14:textId="60089B89"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letní učebna</w:t>
      </w:r>
    </w:p>
    <w:p w14:paraId="566FF154" w14:textId="679FA2EC"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Nachází se v areálu školního parku. Vznikla v rámci realizace projektu „Moderní environmentální vzdělávání v přírodě“. Je využívána při výuce přírodovědných předmětu, praxe a při </w:t>
      </w:r>
      <w:r>
        <w:rPr>
          <w:color w:val="000000"/>
        </w:rPr>
        <w:t>realizaci volnočasových aktivit.</w:t>
      </w:r>
    </w:p>
    <w:p w14:paraId="1F89FD82" w14:textId="4E398306" w:rsidR="00FC29CE" w:rsidRDefault="00177099" w:rsidP="006773A0">
      <w:pPr>
        <w:pBdr>
          <w:top w:val="nil"/>
          <w:left w:val="nil"/>
          <w:bottom w:val="nil"/>
          <w:right w:val="nil"/>
          <w:between w:val="nil"/>
        </w:pBdr>
        <w:spacing w:line="360" w:lineRule="auto"/>
        <w:ind w:left="0" w:hanging="2"/>
        <w:jc w:val="center"/>
        <w:rPr>
          <w:color w:val="000000"/>
        </w:rPr>
      </w:pPr>
      <w:r>
        <w:rPr>
          <w:noProof/>
        </w:rPr>
        <w:drawing>
          <wp:inline distT="0" distB="0" distL="0" distR="0" wp14:anchorId="4A46BBC5" wp14:editId="2FB80E4B">
            <wp:extent cx="4552950" cy="1764288"/>
            <wp:effectExtent l="0" t="0" r="0" b="762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1235" b="19838"/>
                    <a:stretch/>
                  </pic:blipFill>
                  <pic:spPr bwMode="auto">
                    <a:xfrm>
                      <a:off x="0" y="0"/>
                      <a:ext cx="4560156" cy="1767080"/>
                    </a:xfrm>
                    <a:prstGeom prst="rect">
                      <a:avLst/>
                    </a:prstGeom>
                    <a:ln>
                      <a:noFill/>
                    </a:ln>
                    <a:extLst>
                      <a:ext uri="{53640926-AAD7-44D8-BBD7-CCE9431645EC}">
                        <a14:shadowObscured xmlns:a14="http://schemas.microsoft.com/office/drawing/2010/main"/>
                      </a:ext>
                    </a:extLst>
                  </pic:spPr>
                </pic:pic>
              </a:graphicData>
            </a:graphic>
          </wp:inline>
        </w:drawing>
      </w:r>
    </w:p>
    <w:p w14:paraId="530D71BA" w14:textId="77777777" w:rsidR="00FC29CE" w:rsidRPr="00177099" w:rsidRDefault="0056402A" w:rsidP="00BA77F0">
      <w:pPr>
        <w:pBdr>
          <w:top w:val="nil"/>
          <w:left w:val="nil"/>
          <w:bottom w:val="nil"/>
          <w:right w:val="nil"/>
          <w:between w:val="nil"/>
        </w:pBdr>
        <w:spacing w:line="360" w:lineRule="auto"/>
        <w:ind w:leftChars="0" w:left="-2" w:firstLineChars="0" w:firstLine="0"/>
        <w:jc w:val="both"/>
        <w:rPr>
          <w:b/>
          <w:color w:val="000000"/>
        </w:rPr>
      </w:pPr>
      <w:r w:rsidRPr="00177099">
        <w:rPr>
          <w:b/>
          <w:color w:val="000000"/>
        </w:rPr>
        <w:t>meteostanice</w:t>
      </w:r>
    </w:p>
    <w:p w14:paraId="45D0DC10" w14:textId="3768309A"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Pravidelně jsou prováděná žáky studijního oboru </w:t>
      </w:r>
      <w:proofErr w:type="spellStart"/>
      <w:r>
        <w:rPr>
          <w:color w:val="000000"/>
        </w:rPr>
        <w:t>Agropodnikání</w:t>
      </w:r>
      <w:proofErr w:type="spellEnd"/>
      <w:r>
        <w:rPr>
          <w:color w:val="000000"/>
        </w:rPr>
        <w:t xml:space="preserve"> a Přírodovědného lycea meteorologická měření. V rámci projektu „Monitoring životního prostředí v okolí školy             a v Moravsko</w:t>
      </w:r>
      <w:r>
        <w:rPr>
          <w:color w:val="000000"/>
        </w:rPr>
        <w:t xml:space="preserve">slezském kraji“ byla pořízena digitální meteostanice. Výstupní data jsou k nalezení na webových stránkách školy: </w:t>
      </w:r>
      <w:hyperlink r:id="rId56" w:history="1">
        <w:r w:rsidR="004046C3" w:rsidRPr="004046C3">
          <w:rPr>
            <w:rStyle w:val="Hypertextovodkaz"/>
          </w:rPr>
          <w:t>https://meteo.zemedelka-opava.cz/weather34/</w:t>
        </w:r>
      </w:hyperlink>
    </w:p>
    <w:p w14:paraId="78973670" w14:textId="595CA86E"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   </w:t>
      </w:r>
      <w:r>
        <w:rPr>
          <w:noProof/>
          <w:color w:val="000000"/>
        </w:rPr>
        <w:drawing>
          <wp:inline distT="0" distB="0" distL="114300" distR="114300" wp14:anchorId="6FD83982" wp14:editId="3192CC02">
            <wp:extent cx="2286000" cy="1638300"/>
            <wp:effectExtent l="0" t="0" r="0" b="0"/>
            <wp:docPr id="10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7"/>
                    <a:srcRect/>
                    <a:stretch>
                      <a:fillRect/>
                    </a:stretch>
                  </pic:blipFill>
                  <pic:spPr>
                    <a:xfrm>
                      <a:off x="0" y="0"/>
                      <a:ext cx="2286000" cy="1638300"/>
                    </a:xfrm>
                    <a:prstGeom prst="rect">
                      <a:avLst/>
                    </a:prstGeom>
                    <a:ln/>
                  </pic:spPr>
                </pic:pic>
              </a:graphicData>
            </a:graphic>
          </wp:inline>
        </w:drawing>
      </w:r>
      <w:r>
        <w:rPr>
          <w:color w:val="000000"/>
        </w:rPr>
        <w:t xml:space="preserve">  </w:t>
      </w:r>
      <w:r>
        <w:rPr>
          <w:color w:val="000000"/>
        </w:rPr>
        <w:t xml:space="preserve"> </w:t>
      </w:r>
      <w:r w:rsidR="004046C3">
        <w:rPr>
          <w:noProof/>
        </w:rPr>
        <w:drawing>
          <wp:inline distT="0" distB="0" distL="0" distR="0" wp14:anchorId="2DDC87BE" wp14:editId="78AD6549">
            <wp:extent cx="2800350" cy="1623574"/>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779" t="9413" r="12256" b="12246"/>
                    <a:stretch/>
                  </pic:blipFill>
                  <pic:spPr bwMode="auto">
                    <a:xfrm>
                      <a:off x="0" y="0"/>
                      <a:ext cx="2837179" cy="1644927"/>
                    </a:xfrm>
                    <a:prstGeom prst="rect">
                      <a:avLst/>
                    </a:prstGeom>
                    <a:ln>
                      <a:noFill/>
                    </a:ln>
                    <a:extLst>
                      <a:ext uri="{53640926-AAD7-44D8-BBD7-CCE9431645EC}">
                        <a14:shadowObscured xmlns:a14="http://schemas.microsoft.com/office/drawing/2010/main"/>
                      </a:ext>
                    </a:extLst>
                  </pic:spPr>
                </pic:pic>
              </a:graphicData>
            </a:graphic>
          </wp:inline>
        </w:drawing>
      </w:r>
    </w:p>
    <w:p w14:paraId="6EB72F01" w14:textId="53BD82B8" w:rsidR="0097321B" w:rsidRDefault="0056402A" w:rsidP="00177099">
      <w:pPr>
        <w:pBdr>
          <w:top w:val="nil"/>
          <w:left w:val="nil"/>
          <w:bottom w:val="nil"/>
          <w:right w:val="nil"/>
          <w:between w:val="nil"/>
        </w:pBdr>
        <w:spacing w:line="360" w:lineRule="auto"/>
        <w:ind w:leftChars="0" w:left="-2" w:firstLineChars="0" w:firstLine="0"/>
        <w:jc w:val="both"/>
        <w:rPr>
          <w:b/>
          <w:color w:val="000000"/>
        </w:rPr>
      </w:pPr>
      <w:bookmarkStart w:id="4" w:name="_heading=h.3znysh7" w:colFirst="0" w:colLast="0"/>
      <w:bookmarkEnd w:id="4"/>
      <w:r w:rsidRPr="00177099">
        <w:rPr>
          <w:b/>
          <w:color w:val="000000"/>
        </w:rPr>
        <w:t xml:space="preserve"> </w:t>
      </w:r>
      <w:r w:rsidR="00177099">
        <w:rPr>
          <w:b/>
          <w:color w:val="000000"/>
        </w:rPr>
        <w:t>v</w:t>
      </w:r>
      <w:r w:rsidR="00177099" w:rsidRPr="00177099">
        <w:rPr>
          <w:b/>
          <w:color w:val="000000"/>
        </w:rPr>
        <w:t>čelí úly</w:t>
      </w:r>
    </w:p>
    <w:p w14:paraId="79209C3C" w14:textId="723A22CE" w:rsidR="00BF5377" w:rsidRPr="0097321B" w:rsidRDefault="006773A0" w:rsidP="00177099">
      <w:pPr>
        <w:pBdr>
          <w:top w:val="nil"/>
          <w:left w:val="nil"/>
          <w:bottom w:val="nil"/>
          <w:right w:val="nil"/>
          <w:between w:val="nil"/>
        </w:pBdr>
        <w:spacing w:line="360" w:lineRule="auto"/>
        <w:ind w:leftChars="0" w:left="-2" w:firstLineChars="0" w:firstLine="0"/>
        <w:jc w:val="both"/>
        <w:rPr>
          <w:color w:val="000000"/>
        </w:rPr>
      </w:pPr>
      <w:r>
        <w:rPr>
          <w:noProof/>
        </w:rPr>
        <w:drawing>
          <wp:anchor distT="0" distB="0" distL="114300" distR="114300" simplePos="0" relativeHeight="251666432" behindDoc="1" locked="0" layoutInCell="1" allowOverlap="1" wp14:anchorId="15D9E7C8" wp14:editId="19BD3CFF">
            <wp:simplePos x="0" y="0"/>
            <wp:positionH relativeFrom="column">
              <wp:posOffset>3091815</wp:posOffset>
            </wp:positionH>
            <wp:positionV relativeFrom="paragraph">
              <wp:posOffset>18415</wp:posOffset>
            </wp:positionV>
            <wp:extent cx="2257425" cy="1495425"/>
            <wp:effectExtent l="0" t="0" r="9525" b="9525"/>
            <wp:wrapTight wrapText="bothSides">
              <wp:wrapPolygon edited="0">
                <wp:start x="0" y="0"/>
                <wp:lineTo x="0" y="21462"/>
                <wp:lineTo x="21509" y="21462"/>
                <wp:lineTo x="21509" y="0"/>
                <wp:lineTo x="0" y="0"/>
              </wp:wrapPolygon>
            </wp:wrapTight>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3800" t="13057" r="25743" b="39271"/>
                    <a:stretch/>
                  </pic:blipFill>
                  <pic:spPr bwMode="auto">
                    <a:xfrm>
                      <a:off x="0" y="0"/>
                      <a:ext cx="2257425" cy="1495425"/>
                    </a:xfrm>
                    <a:prstGeom prst="rect">
                      <a:avLst/>
                    </a:prstGeom>
                    <a:ln>
                      <a:noFill/>
                    </a:ln>
                    <a:extLst>
                      <a:ext uri="{53640926-AAD7-44D8-BBD7-CCE9431645EC}">
                        <a14:shadowObscured xmlns:a14="http://schemas.microsoft.com/office/drawing/2010/main"/>
                      </a:ext>
                    </a:extLst>
                  </pic:spPr>
                </pic:pic>
              </a:graphicData>
            </a:graphic>
          </wp:anchor>
        </w:drawing>
      </w:r>
      <w:r w:rsidR="0097321B" w:rsidRPr="0097321B">
        <w:rPr>
          <w:color w:val="000000"/>
        </w:rPr>
        <w:t>Realizací projektů podporovan</w:t>
      </w:r>
      <w:r w:rsidR="003C7DD0">
        <w:rPr>
          <w:color w:val="000000"/>
        </w:rPr>
        <w:t>ých</w:t>
      </w:r>
      <w:r w:rsidR="0097321B" w:rsidRPr="0097321B">
        <w:rPr>
          <w:color w:val="000000"/>
        </w:rPr>
        <w:t xml:space="preserve"> MSK</w:t>
      </w:r>
      <w:r w:rsidR="0097321B">
        <w:rPr>
          <w:color w:val="000000"/>
        </w:rPr>
        <w:t xml:space="preserve"> </w:t>
      </w:r>
      <w:r w:rsidR="003C7DD0">
        <w:rPr>
          <w:color w:val="000000"/>
        </w:rPr>
        <w:t>byly</w:t>
      </w:r>
      <w:r w:rsidR="0097321B">
        <w:rPr>
          <w:color w:val="000000"/>
        </w:rPr>
        <w:t xml:space="preserve"> ve školním parku</w:t>
      </w:r>
      <w:r w:rsidR="00177099" w:rsidRPr="0097321B">
        <w:rPr>
          <w:color w:val="000000"/>
        </w:rPr>
        <w:t xml:space="preserve"> </w:t>
      </w:r>
      <w:r w:rsidR="003C7DD0">
        <w:rPr>
          <w:color w:val="000000"/>
        </w:rPr>
        <w:t>instalovány</w:t>
      </w:r>
      <w:r w:rsidR="0097321B">
        <w:rPr>
          <w:color w:val="000000"/>
        </w:rPr>
        <w:t xml:space="preserve"> včelí úly</w:t>
      </w:r>
      <w:r w:rsidR="003C7DD0">
        <w:rPr>
          <w:color w:val="000000"/>
        </w:rPr>
        <w:t>,</w:t>
      </w:r>
      <w:r w:rsidR="003C7DD0" w:rsidRPr="003C7DD0">
        <w:rPr>
          <w:color w:val="000000"/>
        </w:rPr>
        <w:t xml:space="preserve"> </w:t>
      </w:r>
      <w:r w:rsidR="003C7DD0">
        <w:rPr>
          <w:color w:val="000000"/>
        </w:rPr>
        <w:t xml:space="preserve">o které </w:t>
      </w:r>
      <w:r w:rsidR="003C7DD0">
        <w:rPr>
          <w:color w:val="000000"/>
        </w:rPr>
        <w:t>pečují členové včelařského kroužku.</w:t>
      </w:r>
    </w:p>
    <w:p w14:paraId="74E8CB1B" w14:textId="04EFF6F3" w:rsidR="00FC29CE" w:rsidRPr="00177099" w:rsidRDefault="0056402A" w:rsidP="00177099">
      <w:pPr>
        <w:pBdr>
          <w:top w:val="nil"/>
          <w:left w:val="nil"/>
          <w:bottom w:val="nil"/>
          <w:right w:val="nil"/>
          <w:between w:val="nil"/>
        </w:pBdr>
        <w:spacing w:line="360" w:lineRule="auto"/>
        <w:ind w:leftChars="0" w:left="-2" w:firstLineChars="0" w:firstLine="0"/>
        <w:jc w:val="both"/>
        <w:rPr>
          <w:b/>
          <w:color w:val="000000"/>
        </w:rPr>
      </w:pPr>
      <w:r w:rsidRPr="00177099">
        <w:rPr>
          <w:b/>
          <w:color w:val="000000"/>
        </w:rPr>
        <w:t xml:space="preserve">  </w:t>
      </w:r>
      <w:r w:rsidRPr="00177099">
        <w:rPr>
          <w:b/>
          <w:color w:val="000000"/>
        </w:rPr>
        <w:t xml:space="preserve">    </w:t>
      </w:r>
    </w:p>
    <w:p w14:paraId="21C4B2A9" w14:textId="77304BBA" w:rsidR="00FC29CE" w:rsidRDefault="00931FC2">
      <w:pPr>
        <w:keepNext/>
        <w:pBdr>
          <w:top w:val="nil"/>
          <w:left w:val="nil"/>
          <w:bottom w:val="nil"/>
          <w:right w:val="nil"/>
          <w:between w:val="nil"/>
        </w:pBdr>
        <w:spacing w:before="240" w:after="240" w:line="360" w:lineRule="auto"/>
        <w:ind w:left="1" w:hanging="3"/>
        <w:rPr>
          <w:b/>
          <w:color w:val="000000"/>
          <w:sz w:val="32"/>
          <w:szCs w:val="32"/>
        </w:rPr>
      </w:pPr>
      <w:r>
        <w:rPr>
          <w:b/>
          <w:color w:val="000000"/>
          <w:sz w:val="32"/>
          <w:szCs w:val="32"/>
        </w:rPr>
        <w:lastRenderedPageBreak/>
        <w:t xml:space="preserve">   </w:t>
      </w:r>
      <w:r w:rsidR="0056402A">
        <w:rPr>
          <w:b/>
          <w:color w:val="000000"/>
          <w:sz w:val="32"/>
          <w:szCs w:val="32"/>
        </w:rPr>
        <w:t>Okolí školy</w:t>
      </w:r>
    </w:p>
    <w:p w14:paraId="1206CDF2" w14:textId="77777777"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V okolí školy se nachází řada zajímavých míst, </w:t>
      </w:r>
      <w:r>
        <w:rPr>
          <w:color w:val="000000"/>
        </w:rPr>
        <w:t xml:space="preserve">naučných stezek a přírodních parků. Mezi nejvíce navštěvované žáky naší školy </w:t>
      </w:r>
      <w:proofErr w:type="gramStart"/>
      <w:r>
        <w:rPr>
          <w:color w:val="000000"/>
        </w:rPr>
        <w:t>patří</w:t>
      </w:r>
      <w:proofErr w:type="gramEnd"/>
      <w:r>
        <w:rPr>
          <w:color w:val="000000"/>
        </w:rPr>
        <w:t>:</w:t>
      </w:r>
    </w:p>
    <w:p w14:paraId="2A177A82" w14:textId="77777777" w:rsidR="00FC29CE" w:rsidRDefault="00FC29CE">
      <w:pPr>
        <w:pBdr>
          <w:top w:val="nil"/>
          <w:left w:val="nil"/>
          <w:bottom w:val="nil"/>
          <w:right w:val="nil"/>
          <w:between w:val="nil"/>
        </w:pBdr>
        <w:spacing w:line="360" w:lineRule="auto"/>
        <w:ind w:left="0" w:hanging="2"/>
        <w:jc w:val="both"/>
        <w:rPr>
          <w:color w:val="000000"/>
        </w:rPr>
      </w:pPr>
    </w:p>
    <w:p w14:paraId="61C38C8A"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proofErr w:type="spellStart"/>
      <w:r>
        <w:rPr>
          <w:b/>
          <w:color w:val="000000"/>
        </w:rPr>
        <w:t>Raduňský</w:t>
      </w:r>
      <w:proofErr w:type="spellEnd"/>
      <w:r>
        <w:rPr>
          <w:b/>
          <w:color w:val="000000"/>
        </w:rPr>
        <w:t xml:space="preserve"> mokřad</w:t>
      </w:r>
    </w:p>
    <w:p w14:paraId="25F376A2" w14:textId="77777777"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r w:rsidRPr="00BA77F0">
        <w:rPr>
          <w:color w:val="000000"/>
        </w:rPr>
        <w:t xml:space="preserve">Umělý mokřad sestávající se z nehlubokých nádrží, nachází se v blízkosti obce Raduň. Vznikl podél </w:t>
      </w:r>
      <w:proofErr w:type="spellStart"/>
      <w:r w:rsidRPr="00BA77F0">
        <w:rPr>
          <w:color w:val="000000"/>
        </w:rPr>
        <w:t>raduňských</w:t>
      </w:r>
      <w:proofErr w:type="spellEnd"/>
      <w:r w:rsidRPr="00BA77F0">
        <w:rPr>
          <w:color w:val="000000"/>
        </w:rPr>
        <w:t xml:space="preserve"> rybníků.</w:t>
      </w:r>
    </w:p>
    <w:p w14:paraId="081AD8EE"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Model sluneční soustavy</w:t>
      </w:r>
    </w:p>
    <w:p w14:paraId="0900DF28" w14:textId="77777777"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r w:rsidRPr="00BA77F0">
        <w:rPr>
          <w:color w:val="000000"/>
        </w:rPr>
        <w:t>V Opavě a jejím okolí se nachází trasa, která znázorňuje sluneční soustavu zmenšenou v poměru 1:626576000.</w:t>
      </w:r>
    </w:p>
    <w:p w14:paraId="017DB9F5"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Městský</w:t>
      </w:r>
      <w:r>
        <w:rPr>
          <w:b/>
          <w:color w:val="000000"/>
        </w:rPr>
        <w:t>mi parky Opavy</w:t>
      </w:r>
    </w:p>
    <w:p w14:paraId="4F5396DD" w14:textId="77777777"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r w:rsidRPr="00BA77F0">
        <w:rPr>
          <w:color w:val="000000"/>
        </w:rPr>
        <w:t xml:space="preserve">Naučná stezka městskými parky města Opavy, které lemují centrum města. </w:t>
      </w:r>
      <w:proofErr w:type="gramStart"/>
      <w:r w:rsidRPr="00BA77F0">
        <w:rPr>
          <w:color w:val="000000"/>
        </w:rPr>
        <w:t>Patří</w:t>
      </w:r>
      <w:proofErr w:type="gramEnd"/>
      <w:r w:rsidRPr="00BA77F0">
        <w:rPr>
          <w:color w:val="000000"/>
        </w:rPr>
        <w:t xml:space="preserve"> neodmyslitelně ke kulturnímu a přírodnímu bohatství města Opavy. Kromě zajímavých dřevin můžeme zde najít </w:t>
      </w:r>
      <w:proofErr w:type="spellStart"/>
      <w:r w:rsidRPr="00BA77F0">
        <w:rPr>
          <w:color w:val="000000"/>
        </w:rPr>
        <w:t>alpinium</w:t>
      </w:r>
      <w:proofErr w:type="spellEnd"/>
      <w:r w:rsidRPr="00BA77F0">
        <w:rPr>
          <w:color w:val="000000"/>
        </w:rPr>
        <w:t>, sochy významných osobností, drobnou architekturu</w:t>
      </w:r>
      <w:r w:rsidRPr="00BA77F0">
        <w:rPr>
          <w:color w:val="000000"/>
        </w:rPr>
        <w:t xml:space="preserve"> i některé zajímavé stavby.</w:t>
      </w:r>
    </w:p>
    <w:p w14:paraId="54CF723A"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Slezské muzeum</w:t>
      </w:r>
    </w:p>
    <w:p w14:paraId="355E0D7D" w14:textId="77777777"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r w:rsidRPr="00BA77F0">
        <w:rPr>
          <w:color w:val="000000"/>
        </w:rPr>
        <w:t>Budova nejstaršího muzea na našem území. Najdeme zde přírodovědné i společenskovědné expozice se zaměřením na Moravu a Slezsko</w:t>
      </w:r>
    </w:p>
    <w:p w14:paraId="743835E5"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Otická sopka</w:t>
      </w:r>
    </w:p>
    <w:p w14:paraId="2B7888F4" w14:textId="77777777"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r w:rsidRPr="00BA77F0">
        <w:rPr>
          <w:color w:val="000000"/>
        </w:rPr>
        <w:t xml:space="preserve">Pozůstatek sopky na severovýchodním svahu Kamenné hory, </w:t>
      </w:r>
      <w:proofErr w:type="gramStart"/>
      <w:r w:rsidRPr="00BA77F0">
        <w:rPr>
          <w:color w:val="000000"/>
        </w:rPr>
        <w:t>leží</w:t>
      </w:r>
      <w:proofErr w:type="gramEnd"/>
      <w:r w:rsidRPr="00BA77F0">
        <w:rPr>
          <w:color w:val="000000"/>
        </w:rPr>
        <w:t xml:space="preserve"> bezprostředn</w:t>
      </w:r>
      <w:r w:rsidRPr="00BA77F0">
        <w:rPr>
          <w:color w:val="000000"/>
        </w:rPr>
        <w:t>ě                      při západním okraji obce Otice</w:t>
      </w:r>
    </w:p>
    <w:p w14:paraId="4A2ACEBC"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Hvozdnice</w:t>
      </w:r>
    </w:p>
    <w:p w14:paraId="6749D0D2" w14:textId="77777777"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r w:rsidRPr="00BA77F0">
        <w:rPr>
          <w:color w:val="000000"/>
        </w:rPr>
        <w:t xml:space="preserve">Naučná stezka, která informuje o květeně, zvířeně a geologických poměrech v posledním zbytku lužního lesa na Opavsku. </w:t>
      </w:r>
    </w:p>
    <w:p w14:paraId="15DCEFEB"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Arboretum Nový Dvůr</w:t>
      </w:r>
    </w:p>
    <w:p w14:paraId="57ECC5DD" w14:textId="77777777"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r w:rsidRPr="00BA77F0">
        <w:rPr>
          <w:color w:val="000000"/>
        </w:rPr>
        <w:t xml:space="preserve">Arboretum se nachází v obci Stěbořice. Je </w:t>
      </w:r>
      <w:r w:rsidRPr="00BA77F0">
        <w:rPr>
          <w:color w:val="000000"/>
        </w:rPr>
        <w:t>proslulé svými velkými sbírkami cizokrajných i domácích dřevin. Bylo založeno v roce 1958 jako součást Slezského muzea v Opavě.</w:t>
      </w:r>
    </w:p>
    <w:p w14:paraId="316F91AB" w14:textId="77777777" w:rsidR="00FC29CE" w:rsidRDefault="0056402A" w:rsidP="00BA77F0">
      <w:pPr>
        <w:pBdr>
          <w:top w:val="nil"/>
          <w:left w:val="nil"/>
          <w:bottom w:val="nil"/>
          <w:right w:val="nil"/>
          <w:between w:val="nil"/>
        </w:pBdr>
        <w:spacing w:line="360" w:lineRule="auto"/>
        <w:ind w:leftChars="0" w:left="0" w:firstLineChars="0" w:firstLine="0"/>
        <w:jc w:val="both"/>
        <w:rPr>
          <w:color w:val="000000"/>
        </w:rPr>
      </w:pPr>
      <w:r>
        <w:rPr>
          <w:b/>
          <w:color w:val="000000"/>
        </w:rPr>
        <w:t>PP Moravice</w:t>
      </w:r>
    </w:p>
    <w:p w14:paraId="2034138E" w14:textId="5EAA79FE" w:rsidR="00FC29CE" w:rsidRPr="00BA77F0" w:rsidRDefault="0056402A" w:rsidP="00BA77F0">
      <w:pPr>
        <w:pBdr>
          <w:top w:val="nil"/>
          <w:left w:val="nil"/>
          <w:bottom w:val="nil"/>
          <w:right w:val="nil"/>
          <w:between w:val="nil"/>
        </w:pBdr>
        <w:spacing w:line="360" w:lineRule="auto"/>
        <w:ind w:leftChars="0" w:left="0" w:firstLineChars="0" w:firstLine="0"/>
        <w:jc w:val="both"/>
        <w:rPr>
          <w:color w:val="000000"/>
        </w:rPr>
      </w:pPr>
      <w:bookmarkStart w:id="5" w:name="_heading=h.2et92p0" w:colFirst="0" w:colLast="0"/>
      <w:bookmarkEnd w:id="5"/>
      <w:r w:rsidRPr="00BA77F0">
        <w:rPr>
          <w:color w:val="000000"/>
        </w:rPr>
        <w:t>Přírodní park podél údolí řeky Moravice, jeho rozloha je 14 215 ha. V přírodním parku se nachází stejnojmenná naučná</w:t>
      </w:r>
      <w:r w:rsidRPr="00BA77F0">
        <w:rPr>
          <w:color w:val="000000"/>
        </w:rPr>
        <w:t xml:space="preserve"> stezka.</w:t>
      </w:r>
    </w:p>
    <w:p w14:paraId="08DEFE8A" w14:textId="5DC50628" w:rsidR="00FC29CE" w:rsidRDefault="0056402A">
      <w:pPr>
        <w:keepNext/>
        <w:pBdr>
          <w:top w:val="nil"/>
          <w:left w:val="nil"/>
          <w:bottom w:val="nil"/>
          <w:right w:val="nil"/>
          <w:between w:val="nil"/>
        </w:pBdr>
        <w:spacing w:before="240" w:after="240" w:line="360" w:lineRule="auto"/>
        <w:ind w:left="1" w:hanging="3"/>
        <w:rPr>
          <w:b/>
          <w:color w:val="000000"/>
          <w:sz w:val="32"/>
          <w:szCs w:val="32"/>
        </w:rPr>
      </w:pPr>
      <w:r>
        <w:rPr>
          <w:b/>
          <w:color w:val="000000"/>
          <w:sz w:val="32"/>
          <w:szCs w:val="32"/>
        </w:rPr>
        <w:lastRenderedPageBreak/>
        <w:t>Výchozí stav EVVO na škole</w:t>
      </w:r>
    </w:p>
    <w:p w14:paraId="6DD7A057" w14:textId="77777777" w:rsidR="00FC29CE" w:rsidRDefault="0056402A">
      <w:pPr>
        <w:pBdr>
          <w:top w:val="nil"/>
          <w:left w:val="nil"/>
          <w:bottom w:val="nil"/>
          <w:right w:val="nil"/>
          <w:between w:val="nil"/>
        </w:pBdr>
        <w:spacing w:line="360" w:lineRule="auto"/>
        <w:ind w:left="0" w:hanging="2"/>
        <w:jc w:val="both"/>
        <w:rPr>
          <w:color w:val="000000"/>
        </w:rPr>
      </w:pPr>
      <w:r>
        <w:rPr>
          <w:color w:val="000000"/>
        </w:rPr>
        <w:t>Výsledky SWOT analýzy:</w:t>
      </w:r>
    </w:p>
    <w:tbl>
      <w:tblPr>
        <w:tblStyle w:val="a0"/>
        <w:tblW w:w="900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90"/>
        <w:gridCol w:w="11"/>
        <w:gridCol w:w="4502"/>
      </w:tblGrid>
      <w:tr w:rsidR="00FC29CE" w14:paraId="2C01DDDA" w14:textId="77777777">
        <w:trPr>
          <w:trHeight w:val="600"/>
        </w:trPr>
        <w:tc>
          <w:tcPr>
            <w:tcW w:w="4501" w:type="dxa"/>
            <w:gridSpan w:val="2"/>
            <w:shd w:val="clear" w:color="auto" w:fill="E6E6E6"/>
            <w:vAlign w:val="center"/>
          </w:tcPr>
          <w:p w14:paraId="042F09E4" w14:textId="77777777" w:rsidR="00FC29CE" w:rsidRDefault="0056402A">
            <w:pPr>
              <w:pBdr>
                <w:top w:val="nil"/>
                <w:left w:val="nil"/>
                <w:bottom w:val="nil"/>
                <w:right w:val="nil"/>
                <w:between w:val="nil"/>
              </w:pBdr>
              <w:spacing w:line="240" w:lineRule="auto"/>
              <w:ind w:left="0" w:hanging="2"/>
              <w:rPr>
                <w:color w:val="000000"/>
              </w:rPr>
            </w:pPr>
            <w:r>
              <w:rPr>
                <w:b/>
                <w:color w:val="000000"/>
              </w:rPr>
              <w:t>Silné stránky</w:t>
            </w:r>
          </w:p>
        </w:tc>
        <w:tc>
          <w:tcPr>
            <w:tcW w:w="4502" w:type="dxa"/>
            <w:shd w:val="clear" w:color="auto" w:fill="E6E6E6"/>
            <w:vAlign w:val="center"/>
          </w:tcPr>
          <w:p w14:paraId="1B9B330B" w14:textId="77777777" w:rsidR="00FC29CE" w:rsidRDefault="0056402A">
            <w:pPr>
              <w:pBdr>
                <w:top w:val="nil"/>
                <w:left w:val="nil"/>
                <w:bottom w:val="nil"/>
                <w:right w:val="nil"/>
                <w:between w:val="nil"/>
              </w:pBdr>
              <w:spacing w:line="240" w:lineRule="auto"/>
              <w:ind w:left="0" w:hanging="2"/>
              <w:rPr>
                <w:color w:val="000000"/>
              </w:rPr>
            </w:pPr>
            <w:r>
              <w:rPr>
                <w:b/>
                <w:color w:val="000000"/>
              </w:rPr>
              <w:t>Slabé stránky</w:t>
            </w:r>
          </w:p>
        </w:tc>
      </w:tr>
      <w:tr w:rsidR="00FC29CE" w14:paraId="638C285A" w14:textId="77777777">
        <w:trPr>
          <w:trHeight w:val="3585"/>
        </w:trPr>
        <w:tc>
          <w:tcPr>
            <w:tcW w:w="4501" w:type="dxa"/>
            <w:gridSpan w:val="2"/>
          </w:tcPr>
          <w:p w14:paraId="5EA8B827"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 xml:space="preserve">silný základ v přírodovědných předmětech </w:t>
            </w:r>
          </w:p>
          <w:p w14:paraId="09ADA6B5"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vhodná lokalita</w:t>
            </w:r>
          </w:p>
          <w:p w14:paraId="65E12EDD"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upravené okolí školy</w:t>
            </w:r>
          </w:p>
          <w:p w14:paraId="0ACFCE92"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finanční podpora z projektů EU</w:t>
            </w:r>
          </w:p>
          <w:p w14:paraId="61347B4C"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předměty se zaměřením na EVVO</w:t>
            </w:r>
          </w:p>
          <w:p w14:paraId="356AFEA8"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 xml:space="preserve">materiální a </w:t>
            </w:r>
            <w:r>
              <w:rPr>
                <w:color w:val="000000"/>
              </w:rPr>
              <w:t>technické vybavení školy</w:t>
            </w:r>
          </w:p>
          <w:p w14:paraId="64B84A05"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možnost dalšího vzdělávání koordinátora, ostatních učitelů</w:t>
            </w:r>
          </w:p>
          <w:p w14:paraId="0CFC9D9A"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podpora EVVO managementem školy</w:t>
            </w:r>
          </w:p>
          <w:p w14:paraId="5236D31E"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zájem managementu školy o spolupráci s externím prostředím v této oblasti</w:t>
            </w:r>
          </w:p>
          <w:p w14:paraId="1C4E0C41" w14:textId="77777777" w:rsidR="00FC29CE" w:rsidRDefault="0056402A" w:rsidP="0097321B">
            <w:pPr>
              <w:numPr>
                <w:ilvl w:val="0"/>
                <w:numId w:val="12"/>
              </w:numPr>
              <w:pBdr>
                <w:top w:val="nil"/>
                <w:left w:val="nil"/>
                <w:bottom w:val="nil"/>
                <w:right w:val="nil"/>
                <w:between w:val="nil"/>
              </w:pBdr>
              <w:spacing w:line="360" w:lineRule="auto"/>
              <w:ind w:leftChars="0" w:left="447" w:firstLineChars="0"/>
              <w:rPr>
                <w:color w:val="000000"/>
              </w:rPr>
            </w:pPr>
            <w:r>
              <w:rPr>
                <w:color w:val="000000"/>
              </w:rPr>
              <w:t>realizace řady projektů</w:t>
            </w:r>
          </w:p>
          <w:p w14:paraId="7938D1BB" w14:textId="77777777" w:rsidR="00FC29CE" w:rsidRDefault="00FC29CE" w:rsidP="0097321B">
            <w:pPr>
              <w:pBdr>
                <w:top w:val="nil"/>
                <w:left w:val="nil"/>
                <w:bottom w:val="nil"/>
                <w:right w:val="nil"/>
                <w:between w:val="nil"/>
              </w:pBdr>
              <w:spacing w:line="360" w:lineRule="auto"/>
              <w:ind w:left="0" w:hanging="2"/>
              <w:rPr>
                <w:color w:val="000000"/>
              </w:rPr>
            </w:pPr>
          </w:p>
        </w:tc>
        <w:tc>
          <w:tcPr>
            <w:tcW w:w="4502" w:type="dxa"/>
          </w:tcPr>
          <w:p w14:paraId="13D2F503" w14:textId="77777777" w:rsidR="00FC29CE" w:rsidRDefault="0056402A" w:rsidP="0097321B">
            <w:pPr>
              <w:numPr>
                <w:ilvl w:val="0"/>
                <w:numId w:val="13"/>
              </w:numPr>
              <w:pBdr>
                <w:top w:val="nil"/>
                <w:left w:val="nil"/>
                <w:bottom w:val="nil"/>
                <w:right w:val="nil"/>
                <w:between w:val="nil"/>
              </w:pBdr>
              <w:spacing w:line="360" w:lineRule="auto"/>
              <w:ind w:leftChars="0" w:firstLineChars="0"/>
              <w:rPr>
                <w:color w:val="000000"/>
              </w:rPr>
            </w:pPr>
            <w:r>
              <w:rPr>
                <w:color w:val="000000"/>
              </w:rPr>
              <w:t xml:space="preserve">nízká informovanost učitelů </w:t>
            </w:r>
          </w:p>
          <w:p w14:paraId="1F0E3428" w14:textId="77777777" w:rsidR="00FC29CE" w:rsidRDefault="0056402A" w:rsidP="0097321B">
            <w:pPr>
              <w:numPr>
                <w:ilvl w:val="0"/>
                <w:numId w:val="13"/>
              </w:numPr>
              <w:pBdr>
                <w:top w:val="nil"/>
                <w:left w:val="nil"/>
                <w:bottom w:val="nil"/>
                <w:right w:val="nil"/>
                <w:between w:val="nil"/>
              </w:pBdr>
              <w:spacing w:line="360" w:lineRule="auto"/>
              <w:ind w:leftChars="0" w:firstLineChars="0"/>
              <w:rPr>
                <w:color w:val="000000"/>
              </w:rPr>
            </w:pPr>
            <w:r>
              <w:rPr>
                <w:color w:val="000000"/>
              </w:rPr>
              <w:t>nezájem učit</w:t>
            </w:r>
            <w:r>
              <w:rPr>
                <w:color w:val="000000"/>
              </w:rPr>
              <w:t>elů o třídění odpadů, šetření energiemi</w:t>
            </w:r>
          </w:p>
          <w:p w14:paraId="7EF3A19E" w14:textId="77777777" w:rsidR="00FC29CE" w:rsidRDefault="0056402A" w:rsidP="0097321B">
            <w:pPr>
              <w:numPr>
                <w:ilvl w:val="0"/>
                <w:numId w:val="13"/>
              </w:numPr>
              <w:pBdr>
                <w:top w:val="nil"/>
                <w:left w:val="nil"/>
                <w:bottom w:val="nil"/>
                <w:right w:val="nil"/>
                <w:between w:val="nil"/>
              </w:pBdr>
              <w:spacing w:line="360" w:lineRule="auto"/>
              <w:ind w:leftChars="0" w:firstLineChars="0"/>
              <w:rPr>
                <w:color w:val="000000"/>
              </w:rPr>
            </w:pPr>
            <w:r>
              <w:rPr>
                <w:color w:val="000000"/>
              </w:rPr>
              <w:t>tvorba aktivit "z povinnosti"</w:t>
            </w:r>
          </w:p>
        </w:tc>
      </w:tr>
      <w:tr w:rsidR="00FC29CE" w14:paraId="2975646B" w14:textId="77777777">
        <w:trPr>
          <w:trHeight w:val="498"/>
        </w:trPr>
        <w:tc>
          <w:tcPr>
            <w:tcW w:w="4490" w:type="dxa"/>
            <w:shd w:val="clear" w:color="auto" w:fill="E6E6E6"/>
            <w:vAlign w:val="center"/>
          </w:tcPr>
          <w:p w14:paraId="12F4EB93" w14:textId="77777777" w:rsidR="00FC29CE" w:rsidRDefault="0056402A">
            <w:pPr>
              <w:pBdr>
                <w:top w:val="nil"/>
                <w:left w:val="nil"/>
                <w:bottom w:val="nil"/>
                <w:right w:val="nil"/>
                <w:between w:val="nil"/>
              </w:pBdr>
              <w:spacing w:line="360" w:lineRule="auto"/>
              <w:ind w:left="0" w:hanging="2"/>
              <w:rPr>
                <w:color w:val="000000"/>
              </w:rPr>
            </w:pPr>
            <w:r>
              <w:rPr>
                <w:b/>
                <w:color w:val="000000"/>
              </w:rPr>
              <w:t>Příležitosti</w:t>
            </w:r>
          </w:p>
        </w:tc>
        <w:tc>
          <w:tcPr>
            <w:tcW w:w="4513" w:type="dxa"/>
            <w:gridSpan w:val="2"/>
            <w:shd w:val="clear" w:color="auto" w:fill="E6E6E6"/>
            <w:vAlign w:val="center"/>
          </w:tcPr>
          <w:p w14:paraId="58FE28F0" w14:textId="77777777" w:rsidR="00FC29CE" w:rsidRDefault="0056402A">
            <w:pPr>
              <w:pBdr>
                <w:top w:val="nil"/>
                <w:left w:val="nil"/>
                <w:bottom w:val="nil"/>
                <w:right w:val="nil"/>
                <w:between w:val="nil"/>
              </w:pBdr>
              <w:spacing w:line="360" w:lineRule="auto"/>
              <w:ind w:left="0" w:hanging="2"/>
              <w:rPr>
                <w:color w:val="000000"/>
              </w:rPr>
            </w:pPr>
            <w:r>
              <w:rPr>
                <w:b/>
                <w:color w:val="000000"/>
              </w:rPr>
              <w:t>Rizika</w:t>
            </w:r>
          </w:p>
        </w:tc>
      </w:tr>
      <w:tr w:rsidR="00FC29CE" w14:paraId="7438B322" w14:textId="77777777">
        <w:tc>
          <w:tcPr>
            <w:tcW w:w="4490" w:type="dxa"/>
          </w:tcPr>
          <w:p w14:paraId="179A1F8F" w14:textId="77777777" w:rsidR="00FC29CE" w:rsidRDefault="0056402A" w:rsidP="0097321B">
            <w:pPr>
              <w:numPr>
                <w:ilvl w:val="0"/>
                <w:numId w:val="14"/>
              </w:numPr>
              <w:pBdr>
                <w:top w:val="nil"/>
                <w:left w:val="nil"/>
                <w:bottom w:val="nil"/>
                <w:right w:val="nil"/>
                <w:between w:val="nil"/>
              </w:pBdr>
              <w:spacing w:line="360" w:lineRule="auto"/>
              <w:ind w:leftChars="0" w:firstLineChars="0"/>
              <w:rPr>
                <w:color w:val="000000"/>
              </w:rPr>
            </w:pPr>
            <w:r>
              <w:rPr>
                <w:color w:val="000000"/>
              </w:rPr>
              <w:t xml:space="preserve">finanční </w:t>
            </w:r>
            <w:proofErr w:type="gramStart"/>
            <w:r>
              <w:rPr>
                <w:color w:val="000000"/>
              </w:rPr>
              <w:t>nástroje - granty</w:t>
            </w:r>
            <w:proofErr w:type="gramEnd"/>
            <w:r>
              <w:rPr>
                <w:color w:val="000000"/>
              </w:rPr>
              <w:t>, sponzoring</w:t>
            </w:r>
          </w:p>
          <w:p w14:paraId="0EB97DC1" w14:textId="77777777" w:rsidR="00FC29CE" w:rsidRDefault="0056402A" w:rsidP="0097321B">
            <w:pPr>
              <w:numPr>
                <w:ilvl w:val="0"/>
                <w:numId w:val="14"/>
              </w:numPr>
              <w:pBdr>
                <w:top w:val="nil"/>
                <w:left w:val="nil"/>
                <w:bottom w:val="nil"/>
                <w:right w:val="nil"/>
                <w:between w:val="nil"/>
              </w:pBdr>
              <w:spacing w:line="360" w:lineRule="auto"/>
              <w:ind w:leftChars="0" w:firstLineChars="0"/>
              <w:rPr>
                <w:color w:val="000000"/>
              </w:rPr>
            </w:pPr>
            <w:r>
              <w:rPr>
                <w:color w:val="000000"/>
              </w:rPr>
              <w:t>spolupráce se zaměstnavateli a organizacemi v oblasti EVVO</w:t>
            </w:r>
          </w:p>
          <w:p w14:paraId="7D1A0F8E" w14:textId="77777777" w:rsidR="00FC29CE" w:rsidRDefault="0056402A" w:rsidP="0097321B">
            <w:pPr>
              <w:numPr>
                <w:ilvl w:val="0"/>
                <w:numId w:val="14"/>
              </w:numPr>
              <w:pBdr>
                <w:top w:val="nil"/>
                <w:left w:val="nil"/>
                <w:bottom w:val="nil"/>
                <w:right w:val="nil"/>
                <w:between w:val="nil"/>
              </w:pBdr>
              <w:spacing w:line="360" w:lineRule="auto"/>
              <w:ind w:leftChars="0" w:firstLineChars="0"/>
              <w:rPr>
                <w:color w:val="000000"/>
              </w:rPr>
            </w:pPr>
            <w:r>
              <w:rPr>
                <w:color w:val="000000"/>
              </w:rPr>
              <w:t>možnost zapojit se do vzdělávacích programů</w:t>
            </w:r>
          </w:p>
          <w:p w14:paraId="6BD3AE7F" w14:textId="77777777" w:rsidR="00FC29CE" w:rsidRDefault="0056402A" w:rsidP="0097321B">
            <w:pPr>
              <w:numPr>
                <w:ilvl w:val="0"/>
                <w:numId w:val="14"/>
              </w:numPr>
              <w:pBdr>
                <w:top w:val="nil"/>
                <w:left w:val="nil"/>
                <w:bottom w:val="nil"/>
                <w:right w:val="nil"/>
                <w:between w:val="nil"/>
              </w:pBdr>
              <w:spacing w:line="360" w:lineRule="auto"/>
              <w:ind w:leftChars="0" w:firstLineChars="0"/>
              <w:rPr>
                <w:color w:val="000000"/>
              </w:rPr>
            </w:pPr>
            <w:r>
              <w:rPr>
                <w:color w:val="000000"/>
              </w:rPr>
              <w:t xml:space="preserve">spolupráce se </w:t>
            </w:r>
            <w:r>
              <w:rPr>
                <w:color w:val="000000"/>
              </w:rPr>
              <w:t>zahraničními školami</w:t>
            </w:r>
          </w:p>
          <w:p w14:paraId="32DA3E57" w14:textId="77777777" w:rsidR="00FC29CE" w:rsidRDefault="0056402A" w:rsidP="0097321B">
            <w:pPr>
              <w:numPr>
                <w:ilvl w:val="0"/>
                <w:numId w:val="14"/>
              </w:numPr>
              <w:pBdr>
                <w:top w:val="nil"/>
                <w:left w:val="nil"/>
                <w:bottom w:val="nil"/>
                <w:right w:val="nil"/>
                <w:between w:val="nil"/>
              </w:pBdr>
              <w:spacing w:line="360" w:lineRule="auto"/>
              <w:ind w:leftChars="0" w:firstLineChars="0"/>
              <w:rPr>
                <w:color w:val="000000"/>
              </w:rPr>
            </w:pPr>
            <w:r>
              <w:rPr>
                <w:color w:val="000000"/>
              </w:rPr>
              <w:t>legislativní podpora ze strany státu</w:t>
            </w:r>
          </w:p>
          <w:p w14:paraId="79966159" w14:textId="77777777" w:rsidR="00FC29CE" w:rsidRDefault="0056402A" w:rsidP="0097321B">
            <w:pPr>
              <w:numPr>
                <w:ilvl w:val="0"/>
                <w:numId w:val="14"/>
              </w:numPr>
              <w:pBdr>
                <w:top w:val="nil"/>
                <w:left w:val="nil"/>
                <w:bottom w:val="nil"/>
                <w:right w:val="nil"/>
                <w:between w:val="nil"/>
              </w:pBdr>
              <w:spacing w:line="360" w:lineRule="auto"/>
              <w:ind w:leftChars="0" w:firstLineChars="0"/>
              <w:rPr>
                <w:color w:val="000000"/>
              </w:rPr>
            </w:pPr>
            <w:r>
              <w:rPr>
                <w:color w:val="000000"/>
              </w:rPr>
              <w:t xml:space="preserve">odborné semináře, přednášky, konference </w:t>
            </w:r>
          </w:p>
          <w:p w14:paraId="19219A0E" w14:textId="77777777" w:rsidR="00FC29CE" w:rsidRDefault="0056402A" w:rsidP="0097321B">
            <w:pPr>
              <w:numPr>
                <w:ilvl w:val="0"/>
                <w:numId w:val="14"/>
              </w:numPr>
              <w:pBdr>
                <w:top w:val="nil"/>
                <w:left w:val="nil"/>
                <w:bottom w:val="nil"/>
                <w:right w:val="nil"/>
                <w:between w:val="nil"/>
              </w:pBdr>
              <w:spacing w:line="360" w:lineRule="auto"/>
              <w:ind w:leftChars="0" w:firstLineChars="0"/>
              <w:rPr>
                <w:color w:val="000000"/>
              </w:rPr>
            </w:pPr>
            <w:r>
              <w:rPr>
                <w:color w:val="000000"/>
              </w:rPr>
              <w:t>možnost zapojit se do projektů</w:t>
            </w:r>
          </w:p>
          <w:p w14:paraId="391FD557" w14:textId="77777777" w:rsidR="00FC29CE" w:rsidRDefault="00FC29CE">
            <w:pPr>
              <w:pBdr>
                <w:top w:val="nil"/>
                <w:left w:val="nil"/>
                <w:bottom w:val="nil"/>
                <w:right w:val="nil"/>
                <w:between w:val="nil"/>
              </w:pBdr>
              <w:spacing w:line="360" w:lineRule="auto"/>
              <w:ind w:left="0" w:hanging="2"/>
              <w:rPr>
                <w:color w:val="000000"/>
              </w:rPr>
            </w:pPr>
          </w:p>
        </w:tc>
        <w:tc>
          <w:tcPr>
            <w:tcW w:w="4513" w:type="dxa"/>
            <w:gridSpan w:val="2"/>
          </w:tcPr>
          <w:p w14:paraId="154844AC" w14:textId="77777777" w:rsidR="00FC29CE" w:rsidRDefault="0056402A" w:rsidP="0097321B">
            <w:pPr>
              <w:numPr>
                <w:ilvl w:val="0"/>
                <w:numId w:val="15"/>
              </w:numPr>
              <w:pBdr>
                <w:top w:val="nil"/>
                <w:left w:val="nil"/>
                <w:bottom w:val="nil"/>
                <w:right w:val="nil"/>
                <w:between w:val="nil"/>
              </w:pBdr>
              <w:spacing w:line="360" w:lineRule="auto"/>
              <w:ind w:leftChars="0" w:firstLineChars="0"/>
              <w:rPr>
                <w:color w:val="000000"/>
              </w:rPr>
            </w:pPr>
            <w:r>
              <w:rPr>
                <w:color w:val="000000"/>
              </w:rPr>
              <w:t>chybějí metodické pokyny k tvorbě strategických dokumentů EVVO</w:t>
            </w:r>
          </w:p>
          <w:p w14:paraId="107F3AB3" w14:textId="77777777" w:rsidR="00FC29CE" w:rsidRDefault="0056402A" w:rsidP="0097321B">
            <w:pPr>
              <w:numPr>
                <w:ilvl w:val="0"/>
                <w:numId w:val="15"/>
              </w:numPr>
              <w:pBdr>
                <w:top w:val="nil"/>
                <w:left w:val="nil"/>
                <w:bottom w:val="nil"/>
                <w:right w:val="nil"/>
                <w:between w:val="nil"/>
              </w:pBdr>
              <w:spacing w:line="360" w:lineRule="auto"/>
              <w:ind w:leftChars="0" w:firstLineChars="0"/>
              <w:rPr>
                <w:color w:val="000000"/>
              </w:rPr>
            </w:pPr>
            <w:r>
              <w:rPr>
                <w:color w:val="000000"/>
              </w:rPr>
              <w:t xml:space="preserve">hospodářská </w:t>
            </w:r>
            <w:proofErr w:type="gramStart"/>
            <w:r>
              <w:rPr>
                <w:color w:val="000000"/>
              </w:rPr>
              <w:t>krize - nedostatek</w:t>
            </w:r>
            <w:proofErr w:type="gramEnd"/>
            <w:r>
              <w:rPr>
                <w:color w:val="000000"/>
              </w:rPr>
              <w:t xml:space="preserve"> finančních prostředků, ztráta p</w:t>
            </w:r>
            <w:r>
              <w:rPr>
                <w:color w:val="000000"/>
              </w:rPr>
              <w:t>racovních míst</w:t>
            </w:r>
          </w:p>
          <w:p w14:paraId="7BFBB20D" w14:textId="77777777" w:rsidR="00FC29CE" w:rsidRDefault="0056402A" w:rsidP="0097321B">
            <w:pPr>
              <w:numPr>
                <w:ilvl w:val="0"/>
                <w:numId w:val="15"/>
              </w:numPr>
              <w:pBdr>
                <w:top w:val="nil"/>
                <w:left w:val="nil"/>
                <w:bottom w:val="nil"/>
                <w:right w:val="nil"/>
                <w:between w:val="nil"/>
              </w:pBdr>
              <w:spacing w:line="360" w:lineRule="auto"/>
              <w:ind w:leftChars="0" w:firstLineChars="0"/>
              <w:rPr>
                <w:color w:val="000000"/>
              </w:rPr>
            </w:pPr>
            <w:r>
              <w:rPr>
                <w:color w:val="000000"/>
              </w:rPr>
              <w:t>konkurence ze strany jiných škol v regionu</w:t>
            </w:r>
          </w:p>
          <w:p w14:paraId="01EA9270" w14:textId="77777777" w:rsidR="00FC29CE" w:rsidRDefault="0056402A" w:rsidP="0097321B">
            <w:pPr>
              <w:numPr>
                <w:ilvl w:val="0"/>
                <w:numId w:val="15"/>
              </w:numPr>
              <w:pBdr>
                <w:top w:val="nil"/>
                <w:left w:val="nil"/>
                <w:bottom w:val="nil"/>
                <w:right w:val="nil"/>
                <w:between w:val="nil"/>
              </w:pBdr>
              <w:spacing w:line="360" w:lineRule="auto"/>
              <w:ind w:leftChars="0" w:firstLineChars="0"/>
              <w:rPr>
                <w:color w:val="000000"/>
              </w:rPr>
            </w:pPr>
            <w:r>
              <w:rPr>
                <w:color w:val="000000"/>
              </w:rPr>
              <w:t>neustálý boj o upevnění postavení na trhu škol v regionu</w:t>
            </w:r>
          </w:p>
          <w:p w14:paraId="1F0093F4" w14:textId="77777777" w:rsidR="00FC29CE" w:rsidRDefault="0056402A" w:rsidP="0097321B">
            <w:pPr>
              <w:numPr>
                <w:ilvl w:val="0"/>
                <w:numId w:val="15"/>
              </w:numPr>
              <w:pBdr>
                <w:top w:val="nil"/>
                <w:left w:val="nil"/>
                <w:bottom w:val="nil"/>
                <w:right w:val="nil"/>
                <w:between w:val="nil"/>
              </w:pBdr>
              <w:spacing w:line="360" w:lineRule="auto"/>
              <w:ind w:leftChars="0" w:firstLineChars="0"/>
              <w:rPr>
                <w:color w:val="000000"/>
              </w:rPr>
            </w:pPr>
            <w:r>
              <w:rPr>
                <w:color w:val="000000"/>
              </w:rPr>
              <w:t>chybějící systémové zabezpečení EVVO ze strany státu</w:t>
            </w:r>
          </w:p>
        </w:tc>
      </w:tr>
    </w:tbl>
    <w:p w14:paraId="3E3D18BC" w14:textId="77777777" w:rsidR="00FC29CE" w:rsidRDefault="00FC29CE">
      <w:pPr>
        <w:pBdr>
          <w:top w:val="nil"/>
          <w:left w:val="nil"/>
          <w:bottom w:val="nil"/>
          <w:right w:val="nil"/>
          <w:between w:val="nil"/>
        </w:pBdr>
        <w:spacing w:line="240" w:lineRule="auto"/>
        <w:ind w:left="0" w:hanging="2"/>
        <w:rPr>
          <w:color w:val="000000"/>
        </w:rPr>
      </w:pPr>
    </w:p>
    <w:p w14:paraId="48EAC807" w14:textId="77777777" w:rsidR="00FC29CE" w:rsidRDefault="00FC29CE">
      <w:pPr>
        <w:pBdr>
          <w:top w:val="nil"/>
          <w:left w:val="nil"/>
          <w:bottom w:val="nil"/>
          <w:right w:val="nil"/>
          <w:between w:val="nil"/>
        </w:pBdr>
        <w:spacing w:line="240" w:lineRule="auto"/>
        <w:ind w:left="0" w:hanging="2"/>
        <w:rPr>
          <w:color w:val="000000"/>
        </w:rPr>
      </w:pPr>
      <w:bookmarkStart w:id="6" w:name="_heading=h.tyjcwt" w:colFirst="0" w:colLast="0"/>
      <w:bookmarkEnd w:id="6"/>
    </w:p>
    <w:p w14:paraId="72088550" w14:textId="77777777" w:rsidR="00FC29CE" w:rsidRDefault="0056402A">
      <w:pPr>
        <w:keepNext/>
        <w:pBdr>
          <w:top w:val="nil"/>
          <w:left w:val="nil"/>
          <w:bottom w:val="nil"/>
          <w:right w:val="nil"/>
          <w:between w:val="nil"/>
        </w:pBdr>
        <w:spacing w:before="240" w:after="240" w:line="360" w:lineRule="auto"/>
        <w:ind w:left="1" w:hanging="3"/>
        <w:rPr>
          <w:b/>
          <w:color w:val="000000"/>
          <w:sz w:val="32"/>
          <w:szCs w:val="32"/>
        </w:rPr>
      </w:pPr>
      <w:r>
        <w:rPr>
          <w:b/>
          <w:color w:val="000000"/>
          <w:sz w:val="32"/>
          <w:szCs w:val="32"/>
        </w:rPr>
        <w:lastRenderedPageBreak/>
        <w:t>Začlenění EVVO do ŠVP</w:t>
      </w:r>
    </w:p>
    <w:p w14:paraId="4BEF46EC" w14:textId="4F502F35" w:rsidR="00FC29CE" w:rsidRDefault="0056402A">
      <w:pPr>
        <w:pBdr>
          <w:top w:val="nil"/>
          <w:left w:val="nil"/>
          <w:bottom w:val="nil"/>
          <w:right w:val="nil"/>
          <w:between w:val="nil"/>
        </w:pBdr>
        <w:spacing w:line="360" w:lineRule="auto"/>
        <w:ind w:left="0" w:hanging="2"/>
        <w:jc w:val="both"/>
        <w:rPr>
          <w:color w:val="000000"/>
        </w:rPr>
      </w:pPr>
      <w:r>
        <w:rPr>
          <w:color w:val="000000"/>
        </w:rPr>
        <w:t xml:space="preserve">Environmentální vzdělávání a výchova je nedílnou součástí všeobecného vzdělávání i odborné přípravy žáků všech oborů na škole. Je součástí školních vzdělávacích programů učňovských oboru Zahradník a Zemědělec a studijního oboru </w:t>
      </w:r>
      <w:proofErr w:type="spellStart"/>
      <w:r>
        <w:rPr>
          <w:color w:val="000000"/>
        </w:rPr>
        <w:t>Agropodnikání</w:t>
      </w:r>
      <w:proofErr w:type="spellEnd"/>
      <w:r>
        <w:rPr>
          <w:color w:val="000000"/>
        </w:rPr>
        <w:t xml:space="preserve">, Přírodovědné </w:t>
      </w:r>
      <w:r>
        <w:rPr>
          <w:color w:val="000000"/>
        </w:rPr>
        <w:t xml:space="preserve">lyceum, </w:t>
      </w:r>
      <w:proofErr w:type="gramStart"/>
      <w:r>
        <w:rPr>
          <w:color w:val="000000"/>
        </w:rPr>
        <w:t>Podnikání  a</w:t>
      </w:r>
      <w:proofErr w:type="gramEnd"/>
      <w:r>
        <w:rPr>
          <w:color w:val="000000"/>
        </w:rPr>
        <w:t xml:space="preserve"> Chemik operátor. </w:t>
      </w:r>
    </w:p>
    <w:p w14:paraId="3580A520" w14:textId="77777777" w:rsidR="00FC29CE" w:rsidRDefault="0056402A">
      <w:pPr>
        <w:pBdr>
          <w:top w:val="nil"/>
          <w:left w:val="nil"/>
          <w:bottom w:val="nil"/>
          <w:right w:val="nil"/>
          <w:between w:val="nil"/>
        </w:pBdr>
        <w:spacing w:line="360" w:lineRule="auto"/>
        <w:ind w:left="0" w:hanging="2"/>
        <w:jc w:val="both"/>
        <w:rPr>
          <w:color w:val="000000"/>
        </w:rPr>
      </w:pPr>
      <w:r>
        <w:rPr>
          <w:color w:val="000000"/>
        </w:rPr>
        <w:t>Environmentální výchova je začleněna u některých studijních a učebních oborech jako samostatný předmět nebo je součástí některých z vyučovacích předmětů:</w:t>
      </w:r>
    </w:p>
    <w:p w14:paraId="234B8ADA" w14:textId="77777777" w:rsidR="00FC29CE" w:rsidRDefault="00FC29CE">
      <w:pPr>
        <w:pBdr>
          <w:top w:val="nil"/>
          <w:left w:val="nil"/>
          <w:bottom w:val="nil"/>
          <w:right w:val="nil"/>
          <w:between w:val="nil"/>
        </w:pBdr>
        <w:spacing w:line="240" w:lineRule="auto"/>
        <w:ind w:left="0" w:hanging="2"/>
        <w:rPr>
          <w:color w:val="000000"/>
        </w:rPr>
      </w:pPr>
    </w:p>
    <w:tbl>
      <w:tblPr>
        <w:tblStyle w:val="a1"/>
        <w:tblW w:w="8965" w:type="dxa"/>
        <w:tblInd w:w="37" w:type="dxa"/>
        <w:tblLayout w:type="fixed"/>
        <w:tblLook w:val="0000" w:firstRow="0" w:lastRow="0" w:firstColumn="0" w:lastColumn="0" w:noHBand="0" w:noVBand="0"/>
      </w:tblPr>
      <w:tblGrid>
        <w:gridCol w:w="596"/>
        <w:gridCol w:w="4204"/>
        <w:gridCol w:w="4165"/>
      </w:tblGrid>
      <w:tr w:rsidR="00FC29CE" w14:paraId="2B6A6E42" w14:textId="77777777">
        <w:trPr>
          <w:trHeight w:val="340"/>
        </w:trPr>
        <w:tc>
          <w:tcPr>
            <w:tcW w:w="8965" w:type="dxa"/>
            <w:gridSpan w:val="3"/>
            <w:tcBorders>
              <w:top w:val="single" w:sz="4" w:space="0" w:color="000000"/>
              <w:left w:val="single" w:sz="4" w:space="0" w:color="000000"/>
              <w:bottom w:val="single" w:sz="4" w:space="0" w:color="000000"/>
              <w:right w:val="single" w:sz="4" w:space="0" w:color="000000"/>
            </w:tcBorders>
            <w:vAlign w:val="center"/>
          </w:tcPr>
          <w:p w14:paraId="241A98F3" w14:textId="77777777" w:rsidR="00FC29CE" w:rsidRDefault="0056402A">
            <w:pPr>
              <w:pBdr>
                <w:top w:val="nil"/>
                <w:left w:val="nil"/>
                <w:bottom w:val="nil"/>
                <w:right w:val="nil"/>
                <w:between w:val="nil"/>
              </w:pBdr>
              <w:spacing w:line="240" w:lineRule="auto"/>
              <w:ind w:left="0" w:hanging="2"/>
              <w:rPr>
                <w:color w:val="000000"/>
              </w:rPr>
            </w:pPr>
            <w:r>
              <w:rPr>
                <w:b/>
                <w:color w:val="000000"/>
              </w:rPr>
              <w:t>Přírodovědné lyceum</w:t>
            </w:r>
          </w:p>
        </w:tc>
      </w:tr>
      <w:tr w:rsidR="00FC29CE" w14:paraId="02B811EE" w14:textId="77777777">
        <w:trPr>
          <w:trHeight w:val="340"/>
        </w:trPr>
        <w:tc>
          <w:tcPr>
            <w:tcW w:w="596" w:type="dxa"/>
            <w:tcBorders>
              <w:top w:val="single" w:sz="4" w:space="0" w:color="000000"/>
              <w:left w:val="single" w:sz="4" w:space="0" w:color="000000"/>
            </w:tcBorders>
            <w:vAlign w:val="center"/>
          </w:tcPr>
          <w:p w14:paraId="2D14947F"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top w:val="single" w:sz="4" w:space="0" w:color="000000"/>
            </w:tcBorders>
            <w:vAlign w:val="center"/>
          </w:tcPr>
          <w:p w14:paraId="0991A0A9" w14:textId="77777777" w:rsidR="00FC29CE" w:rsidRDefault="0056402A">
            <w:pPr>
              <w:pBdr>
                <w:top w:val="nil"/>
                <w:left w:val="nil"/>
                <w:bottom w:val="nil"/>
                <w:right w:val="nil"/>
                <w:between w:val="nil"/>
              </w:pBdr>
              <w:spacing w:line="240" w:lineRule="auto"/>
              <w:ind w:left="0" w:hanging="2"/>
              <w:rPr>
                <w:color w:val="000000"/>
              </w:rPr>
            </w:pPr>
            <w:r>
              <w:rPr>
                <w:color w:val="000000"/>
              </w:rPr>
              <w:t>Environmentální nauka</w:t>
            </w:r>
          </w:p>
        </w:tc>
        <w:tc>
          <w:tcPr>
            <w:tcW w:w="4165" w:type="dxa"/>
            <w:tcBorders>
              <w:top w:val="single" w:sz="4" w:space="0" w:color="000000"/>
              <w:right w:val="single" w:sz="4" w:space="0" w:color="000000"/>
            </w:tcBorders>
            <w:vAlign w:val="center"/>
          </w:tcPr>
          <w:p w14:paraId="32CD22AD"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1.- 4. </w:t>
            </w:r>
            <w:r>
              <w:rPr>
                <w:color w:val="000000"/>
              </w:rPr>
              <w:t>ročník</w:t>
            </w:r>
          </w:p>
        </w:tc>
      </w:tr>
      <w:tr w:rsidR="00FC29CE" w14:paraId="457A8AFD" w14:textId="77777777">
        <w:trPr>
          <w:trHeight w:val="340"/>
        </w:trPr>
        <w:tc>
          <w:tcPr>
            <w:tcW w:w="596" w:type="dxa"/>
            <w:tcBorders>
              <w:left w:val="single" w:sz="4" w:space="0" w:color="000000"/>
            </w:tcBorders>
            <w:vAlign w:val="center"/>
          </w:tcPr>
          <w:p w14:paraId="6A948B16"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5FA8AA9A" w14:textId="77777777" w:rsidR="00FC29CE" w:rsidRDefault="0056402A">
            <w:pPr>
              <w:pBdr>
                <w:top w:val="nil"/>
                <w:left w:val="nil"/>
                <w:bottom w:val="nil"/>
                <w:right w:val="nil"/>
                <w:between w:val="nil"/>
              </w:pBdr>
              <w:spacing w:line="240" w:lineRule="auto"/>
              <w:ind w:left="0" w:hanging="2"/>
              <w:rPr>
                <w:color w:val="000000"/>
              </w:rPr>
            </w:pPr>
            <w:r>
              <w:rPr>
                <w:color w:val="000000"/>
              </w:rPr>
              <w:t>Technologické procesy</w:t>
            </w:r>
          </w:p>
        </w:tc>
        <w:tc>
          <w:tcPr>
            <w:tcW w:w="4165" w:type="dxa"/>
            <w:tcBorders>
              <w:right w:val="single" w:sz="4" w:space="0" w:color="000000"/>
            </w:tcBorders>
            <w:vAlign w:val="center"/>
          </w:tcPr>
          <w:p w14:paraId="64A5BE18" w14:textId="77777777" w:rsidR="00FC29CE" w:rsidRDefault="0056402A">
            <w:pPr>
              <w:pBdr>
                <w:top w:val="nil"/>
                <w:left w:val="nil"/>
                <w:bottom w:val="nil"/>
                <w:right w:val="nil"/>
                <w:between w:val="nil"/>
              </w:pBdr>
              <w:spacing w:line="240" w:lineRule="auto"/>
              <w:ind w:left="0" w:hanging="2"/>
              <w:rPr>
                <w:color w:val="000000"/>
              </w:rPr>
            </w:pPr>
            <w:r>
              <w:rPr>
                <w:color w:val="000000"/>
              </w:rPr>
              <w:t>2.- 4. ročník</w:t>
            </w:r>
          </w:p>
        </w:tc>
      </w:tr>
      <w:tr w:rsidR="00FC29CE" w14:paraId="3FC13938" w14:textId="77777777">
        <w:trPr>
          <w:trHeight w:val="340"/>
        </w:trPr>
        <w:tc>
          <w:tcPr>
            <w:tcW w:w="596" w:type="dxa"/>
            <w:tcBorders>
              <w:left w:val="single" w:sz="4" w:space="0" w:color="000000"/>
            </w:tcBorders>
            <w:vAlign w:val="center"/>
          </w:tcPr>
          <w:p w14:paraId="0932F7D0"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03598942" w14:textId="77777777" w:rsidR="00FC29CE" w:rsidRDefault="0056402A">
            <w:pPr>
              <w:pBdr>
                <w:top w:val="nil"/>
                <w:left w:val="nil"/>
                <w:bottom w:val="nil"/>
                <w:right w:val="nil"/>
                <w:between w:val="nil"/>
              </w:pBdr>
              <w:spacing w:line="240" w:lineRule="auto"/>
              <w:ind w:left="0" w:hanging="2"/>
              <w:rPr>
                <w:color w:val="000000"/>
              </w:rPr>
            </w:pPr>
            <w:r>
              <w:rPr>
                <w:color w:val="000000"/>
              </w:rPr>
              <w:t>Biotechnologie</w:t>
            </w:r>
          </w:p>
        </w:tc>
        <w:tc>
          <w:tcPr>
            <w:tcW w:w="4165" w:type="dxa"/>
            <w:tcBorders>
              <w:right w:val="single" w:sz="4" w:space="0" w:color="000000"/>
            </w:tcBorders>
            <w:vAlign w:val="center"/>
          </w:tcPr>
          <w:p w14:paraId="1CF36047"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3. ročník</w:t>
            </w:r>
          </w:p>
        </w:tc>
      </w:tr>
      <w:tr w:rsidR="00FC29CE" w14:paraId="19C7F07F" w14:textId="77777777">
        <w:trPr>
          <w:trHeight w:val="340"/>
        </w:trPr>
        <w:tc>
          <w:tcPr>
            <w:tcW w:w="596" w:type="dxa"/>
            <w:tcBorders>
              <w:left w:val="single" w:sz="4" w:space="0" w:color="000000"/>
            </w:tcBorders>
            <w:vAlign w:val="center"/>
          </w:tcPr>
          <w:p w14:paraId="72BCE05F"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52F8A435" w14:textId="77777777" w:rsidR="00FC29CE" w:rsidRDefault="0056402A">
            <w:pPr>
              <w:pBdr>
                <w:top w:val="nil"/>
                <w:left w:val="nil"/>
                <w:bottom w:val="nil"/>
                <w:right w:val="nil"/>
                <w:between w:val="nil"/>
              </w:pBdr>
              <w:spacing w:line="240" w:lineRule="auto"/>
              <w:ind w:left="0" w:hanging="2"/>
              <w:rPr>
                <w:color w:val="000000"/>
              </w:rPr>
            </w:pPr>
            <w:r>
              <w:rPr>
                <w:color w:val="000000"/>
              </w:rPr>
              <w:t>Farmakologie</w:t>
            </w:r>
          </w:p>
        </w:tc>
        <w:tc>
          <w:tcPr>
            <w:tcW w:w="4165" w:type="dxa"/>
            <w:tcBorders>
              <w:right w:val="single" w:sz="4" w:space="0" w:color="000000"/>
            </w:tcBorders>
            <w:vAlign w:val="center"/>
          </w:tcPr>
          <w:p w14:paraId="27C05D4C" w14:textId="77777777" w:rsidR="00FC29CE" w:rsidRDefault="0056402A">
            <w:pPr>
              <w:pBdr>
                <w:top w:val="nil"/>
                <w:left w:val="nil"/>
                <w:bottom w:val="nil"/>
                <w:right w:val="nil"/>
                <w:between w:val="nil"/>
              </w:pBdr>
              <w:spacing w:line="240" w:lineRule="auto"/>
              <w:ind w:left="0" w:hanging="2"/>
              <w:rPr>
                <w:color w:val="000000"/>
              </w:rPr>
            </w:pPr>
            <w:r>
              <w:rPr>
                <w:color w:val="000000"/>
              </w:rPr>
              <w:t>3.- 4. ročník</w:t>
            </w:r>
          </w:p>
        </w:tc>
      </w:tr>
      <w:tr w:rsidR="00FC29CE" w14:paraId="61035878" w14:textId="77777777">
        <w:trPr>
          <w:trHeight w:val="340"/>
        </w:trPr>
        <w:tc>
          <w:tcPr>
            <w:tcW w:w="596" w:type="dxa"/>
            <w:tcBorders>
              <w:left w:val="single" w:sz="4" w:space="0" w:color="000000"/>
            </w:tcBorders>
            <w:vAlign w:val="center"/>
          </w:tcPr>
          <w:p w14:paraId="26620158"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18DA5235" w14:textId="77777777" w:rsidR="00FC29CE" w:rsidRDefault="0056402A">
            <w:pPr>
              <w:pBdr>
                <w:top w:val="nil"/>
                <w:left w:val="nil"/>
                <w:bottom w:val="nil"/>
                <w:right w:val="nil"/>
                <w:between w:val="nil"/>
              </w:pBdr>
              <w:spacing w:line="240" w:lineRule="auto"/>
              <w:ind w:left="0" w:hanging="2"/>
              <w:rPr>
                <w:color w:val="000000"/>
              </w:rPr>
            </w:pPr>
            <w:r>
              <w:rPr>
                <w:color w:val="000000"/>
              </w:rPr>
              <w:t>Biologie a ekologie</w:t>
            </w:r>
          </w:p>
        </w:tc>
        <w:tc>
          <w:tcPr>
            <w:tcW w:w="4165" w:type="dxa"/>
            <w:tcBorders>
              <w:right w:val="single" w:sz="4" w:space="0" w:color="000000"/>
            </w:tcBorders>
            <w:vAlign w:val="center"/>
          </w:tcPr>
          <w:p w14:paraId="0A906870" w14:textId="77777777" w:rsidR="00FC29CE" w:rsidRDefault="0056402A">
            <w:pPr>
              <w:pBdr>
                <w:top w:val="nil"/>
                <w:left w:val="nil"/>
                <w:bottom w:val="nil"/>
                <w:right w:val="nil"/>
                <w:between w:val="nil"/>
              </w:pBdr>
              <w:spacing w:line="240" w:lineRule="auto"/>
              <w:ind w:left="0" w:hanging="2"/>
              <w:rPr>
                <w:color w:val="000000"/>
              </w:rPr>
            </w:pPr>
            <w:r>
              <w:rPr>
                <w:color w:val="000000"/>
              </w:rPr>
              <w:t>1.- 4. ročník</w:t>
            </w:r>
          </w:p>
        </w:tc>
      </w:tr>
      <w:tr w:rsidR="00FC29CE" w14:paraId="6CE5475E" w14:textId="77777777">
        <w:trPr>
          <w:trHeight w:val="340"/>
        </w:trPr>
        <w:tc>
          <w:tcPr>
            <w:tcW w:w="596" w:type="dxa"/>
            <w:tcBorders>
              <w:left w:val="single" w:sz="4" w:space="0" w:color="000000"/>
              <w:bottom w:val="single" w:sz="4" w:space="0" w:color="000000"/>
            </w:tcBorders>
            <w:vAlign w:val="center"/>
          </w:tcPr>
          <w:p w14:paraId="5865CDE2" w14:textId="77777777" w:rsidR="00FC29CE" w:rsidRDefault="00FC29CE">
            <w:pPr>
              <w:pBdr>
                <w:top w:val="nil"/>
                <w:left w:val="nil"/>
                <w:bottom w:val="nil"/>
                <w:right w:val="nil"/>
                <w:between w:val="nil"/>
              </w:pBdr>
              <w:spacing w:line="240" w:lineRule="auto"/>
              <w:ind w:left="0" w:hanging="2"/>
              <w:rPr>
                <w:color w:val="000000"/>
              </w:rPr>
            </w:pPr>
          </w:p>
        </w:tc>
        <w:tc>
          <w:tcPr>
            <w:tcW w:w="8369" w:type="dxa"/>
            <w:gridSpan w:val="2"/>
            <w:tcBorders>
              <w:bottom w:val="single" w:sz="4" w:space="0" w:color="000000"/>
              <w:right w:val="single" w:sz="4" w:space="0" w:color="000000"/>
            </w:tcBorders>
            <w:vAlign w:val="center"/>
          </w:tcPr>
          <w:p w14:paraId="54982C38" w14:textId="77777777" w:rsidR="00FC29CE" w:rsidRDefault="00FC29CE">
            <w:pPr>
              <w:pBdr>
                <w:top w:val="nil"/>
                <w:left w:val="nil"/>
                <w:bottom w:val="nil"/>
                <w:right w:val="nil"/>
                <w:between w:val="nil"/>
              </w:pBdr>
              <w:spacing w:line="240" w:lineRule="auto"/>
              <w:ind w:left="0" w:hanging="2"/>
              <w:rPr>
                <w:color w:val="000000"/>
              </w:rPr>
            </w:pPr>
          </w:p>
        </w:tc>
      </w:tr>
      <w:tr w:rsidR="00FC29CE" w14:paraId="0879DB43" w14:textId="77777777">
        <w:trPr>
          <w:trHeight w:val="340"/>
        </w:trPr>
        <w:tc>
          <w:tcPr>
            <w:tcW w:w="8965" w:type="dxa"/>
            <w:gridSpan w:val="3"/>
            <w:tcBorders>
              <w:top w:val="single" w:sz="4" w:space="0" w:color="000000"/>
              <w:left w:val="single" w:sz="4" w:space="0" w:color="000000"/>
              <w:bottom w:val="single" w:sz="4" w:space="0" w:color="000000"/>
              <w:right w:val="single" w:sz="4" w:space="0" w:color="000000"/>
            </w:tcBorders>
            <w:vAlign w:val="center"/>
          </w:tcPr>
          <w:p w14:paraId="2FF94286" w14:textId="77777777" w:rsidR="00FC29CE" w:rsidRDefault="0056402A">
            <w:pPr>
              <w:pBdr>
                <w:top w:val="nil"/>
                <w:left w:val="nil"/>
                <w:bottom w:val="nil"/>
                <w:right w:val="nil"/>
                <w:between w:val="nil"/>
              </w:pBdr>
              <w:spacing w:line="240" w:lineRule="auto"/>
              <w:ind w:left="0" w:hanging="2"/>
              <w:rPr>
                <w:color w:val="000000"/>
              </w:rPr>
            </w:pPr>
            <w:r>
              <w:rPr>
                <w:b/>
                <w:color w:val="000000"/>
              </w:rPr>
              <w:t>Chemik operátor</w:t>
            </w:r>
          </w:p>
        </w:tc>
      </w:tr>
      <w:tr w:rsidR="00FC29CE" w14:paraId="4E53BDF8" w14:textId="77777777">
        <w:trPr>
          <w:trHeight w:val="340"/>
        </w:trPr>
        <w:tc>
          <w:tcPr>
            <w:tcW w:w="596" w:type="dxa"/>
            <w:tcBorders>
              <w:top w:val="single" w:sz="4" w:space="0" w:color="000000"/>
              <w:left w:val="single" w:sz="4" w:space="0" w:color="000000"/>
            </w:tcBorders>
            <w:vAlign w:val="center"/>
          </w:tcPr>
          <w:p w14:paraId="45DD3EE1"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top w:val="single" w:sz="4" w:space="0" w:color="000000"/>
            </w:tcBorders>
            <w:vAlign w:val="center"/>
          </w:tcPr>
          <w:p w14:paraId="53C217A7" w14:textId="77777777" w:rsidR="00FC29CE" w:rsidRDefault="0056402A">
            <w:pPr>
              <w:pBdr>
                <w:top w:val="nil"/>
                <w:left w:val="nil"/>
                <w:bottom w:val="nil"/>
                <w:right w:val="nil"/>
                <w:between w:val="nil"/>
              </w:pBdr>
              <w:spacing w:line="240" w:lineRule="auto"/>
              <w:ind w:left="0" w:hanging="2"/>
              <w:rPr>
                <w:color w:val="000000"/>
              </w:rPr>
            </w:pPr>
            <w:r>
              <w:rPr>
                <w:color w:val="000000"/>
              </w:rPr>
              <w:t>Biologie</w:t>
            </w:r>
          </w:p>
        </w:tc>
        <w:tc>
          <w:tcPr>
            <w:tcW w:w="4165" w:type="dxa"/>
            <w:tcBorders>
              <w:top w:val="single" w:sz="4" w:space="0" w:color="000000"/>
              <w:right w:val="single" w:sz="4" w:space="0" w:color="000000"/>
            </w:tcBorders>
            <w:vAlign w:val="center"/>
          </w:tcPr>
          <w:p w14:paraId="58123A4F"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1. ročník</w:t>
            </w:r>
          </w:p>
        </w:tc>
      </w:tr>
      <w:tr w:rsidR="00FC29CE" w14:paraId="37E855DB" w14:textId="77777777">
        <w:trPr>
          <w:trHeight w:val="340"/>
        </w:trPr>
        <w:tc>
          <w:tcPr>
            <w:tcW w:w="596" w:type="dxa"/>
            <w:tcBorders>
              <w:left w:val="single" w:sz="4" w:space="0" w:color="000000"/>
            </w:tcBorders>
            <w:vAlign w:val="center"/>
          </w:tcPr>
          <w:p w14:paraId="7DABA1B1"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3C66F1E5" w14:textId="77777777" w:rsidR="00FC29CE" w:rsidRDefault="0056402A">
            <w:pPr>
              <w:pBdr>
                <w:top w:val="nil"/>
                <w:left w:val="nil"/>
                <w:bottom w:val="nil"/>
                <w:right w:val="nil"/>
                <w:between w:val="nil"/>
              </w:pBdr>
              <w:spacing w:line="240" w:lineRule="auto"/>
              <w:ind w:left="0" w:hanging="2"/>
              <w:rPr>
                <w:color w:val="000000"/>
              </w:rPr>
            </w:pPr>
            <w:r>
              <w:rPr>
                <w:color w:val="000000"/>
              </w:rPr>
              <w:t>Technologie</w:t>
            </w:r>
          </w:p>
        </w:tc>
        <w:tc>
          <w:tcPr>
            <w:tcW w:w="4165" w:type="dxa"/>
            <w:tcBorders>
              <w:right w:val="single" w:sz="4" w:space="0" w:color="000000"/>
            </w:tcBorders>
            <w:vAlign w:val="center"/>
          </w:tcPr>
          <w:p w14:paraId="545ABBED" w14:textId="77777777" w:rsidR="00FC29CE" w:rsidRDefault="0056402A">
            <w:pPr>
              <w:pBdr>
                <w:top w:val="nil"/>
                <w:left w:val="nil"/>
                <w:bottom w:val="nil"/>
                <w:right w:val="nil"/>
                <w:between w:val="nil"/>
              </w:pBdr>
              <w:spacing w:line="240" w:lineRule="auto"/>
              <w:ind w:left="0" w:hanging="2"/>
              <w:rPr>
                <w:color w:val="000000"/>
              </w:rPr>
            </w:pPr>
            <w:r>
              <w:rPr>
                <w:color w:val="000000"/>
              </w:rPr>
              <w:t>1. - 2. ročník</w:t>
            </w:r>
          </w:p>
        </w:tc>
      </w:tr>
      <w:tr w:rsidR="00FC29CE" w14:paraId="66B3CB8B" w14:textId="77777777">
        <w:trPr>
          <w:trHeight w:val="340"/>
        </w:trPr>
        <w:tc>
          <w:tcPr>
            <w:tcW w:w="596" w:type="dxa"/>
            <w:tcBorders>
              <w:left w:val="single" w:sz="4" w:space="0" w:color="000000"/>
            </w:tcBorders>
            <w:vAlign w:val="center"/>
          </w:tcPr>
          <w:p w14:paraId="67327578"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15D15E4E" w14:textId="77777777" w:rsidR="00FC29CE" w:rsidRDefault="0056402A">
            <w:pPr>
              <w:pBdr>
                <w:top w:val="nil"/>
                <w:left w:val="nil"/>
                <w:bottom w:val="nil"/>
                <w:right w:val="nil"/>
                <w:between w:val="nil"/>
              </w:pBdr>
              <w:spacing w:line="240" w:lineRule="auto"/>
              <w:ind w:left="0" w:hanging="2"/>
              <w:rPr>
                <w:color w:val="000000"/>
              </w:rPr>
            </w:pPr>
            <w:r>
              <w:rPr>
                <w:color w:val="000000"/>
              </w:rPr>
              <w:t>Odborná technologie</w:t>
            </w:r>
          </w:p>
        </w:tc>
        <w:tc>
          <w:tcPr>
            <w:tcW w:w="4165" w:type="dxa"/>
            <w:tcBorders>
              <w:right w:val="single" w:sz="4" w:space="0" w:color="000000"/>
            </w:tcBorders>
            <w:vAlign w:val="center"/>
          </w:tcPr>
          <w:p w14:paraId="1C1B846B"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1. - 4. ročník </w:t>
            </w:r>
          </w:p>
        </w:tc>
      </w:tr>
      <w:tr w:rsidR="00FC29CE" w14:paraId="3AAC794E" w14:textId="77777777">
        <w:trPr>
          <w:trHeight w:val="340"/>
        </w:trPr>
        <w:tc>
          <w:tcPr>
            <w:tcW w:w="596" w:type="dxa"/>
            <w:tcBorders>
              <w:left w:val="single" w:sz="4" w:space="0" w:color="000000"/>
              <w:bottom w:val="single" w:sz="4" w:space="0" w:color="000000"/>
            </w:tcBorders>
            <w:vAlign w:val="center"/>
          </w:tcPr>
          <w:p w14:paraId="1A948910"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bottom w:val="single" w:sz="4" w:space="0" w:color="000000"/>
            </w:tcBorders>
            <w:vAlign w:val="center"/>
          </w:tcPr>
          <w:p w14:paraId="4F5ADE10" w14:textId="77777777" w:rsidR="00FC29CE" w:rsidRDefault="00FC29CE">
            <w:pPr>
              <w:pBdr>
                <w:top w:val="nil"/>
                <w:left w:val="nil"/>
                <w:bottom w:val="nil"/>
                <w:right w:val="nil"/>
                <w:between w:val="nil"/>
              </w:pBdr>
              <w:spacing w:line="240" w:lineRule="auto"/>
              <w:ind w:left="0" w:hanging="2"/>
              <w:rPr>
                <w:color w:val="000000"/>
              </w:rPr>
            </w:pPr>
          </w:p>
        </w:tc>
        <w:tc>
          <w:tcPr>
            <w:tcW w:w="4165" w:type="dxa"/>
            <w:tcBorders>
              <w:bottom w:val="single" w:sz="4" w:space="0" w:color="000000"/>
              <w:right w:val="single" w:sz="4" w:space="0" w:color="000000"/>
            </w:tcBorders>
            <w:vAlign w:val="center"/>
          </w:tcPr>
          <w:p w14:paraId="6C05EEF1" w14:textId="77777777" w:rsidR="00FC29CE" w:rsidRDefault="00FC29CE">
            <w:pPr>
              <w:pBdr>
                <w:top w:val="nil"/>
                <w:left w:val="nil"/>
                <w:bottom w:val="nil"/>
                <w:right w:val="nil"/>
                <w:between w:val="nil"/>
              </w:pBdr>
              <w:spacing w:line="240" w:lineRule="auto"/>
              <w:ind w:left="0" w:hanging="2"/>
              <w:rPr>
                <w:color w:val="000000"/>
              </w:rPr>
            </w:pPr>
          </w:p>
        </w:tc>
      </w:tr>
      <w:tr w:rsidR="00FC29CE" w14:paraId="4356C8BF" w14:textId="77777777">
        <w:trPr>
          <w:trHeight w:val="340"/>
        </w:trPr>
        <w:tc>
          <w:tcPr>
            <w:tcW w:w="8965" w:type="dxa"/>
            <w:gridSpan w:val="3"/>
            <w:tcBorders>
              <w:top w:val="single" w:sz="4" w:space="0" w:color="000000"/>
              <w:left w:val="single" w:sz="4" w:space="0" w:color="000000"/>
              <w:bottom w:val="single" w:sz="4" w:space="0" w:color="000000"/>
              <w:right w:val="single" w:sz="4" w:space="0" w:color="000000"/>
            </w:tcBorders>
            <w:vAlign w:val="center"/>
          </w:tcPr>
          <w:p w14:paraId="05B67297" w14:textId="522FE12A" w:rsidR="00FC29CE" w:rsidRDefault="0056402A">
            <w:pPr>
              <w:pBdr>
                <w:top w:val="nil"/>
                <w:left w:val="nil"/>
                <w:bottom w:val="nil"/>
                <w:right w:val="nil"/>
                <w:between w:val="nil"/>
              </w:pBdr>
              <w:spacing w:line="240" w:lineRule="auto"/>
              <w:ind w:left="0" w:hanging="2"/>
              <w:rPr>
                <w:color w:val="000000"/>
              </w:rPr>
            </w:pPr>
            <w:proofErr w:type="spellStart"/>
            <w:r>
              <w:rPr>
                <w:b/>
                <w:color w:val="000000"/>
              </w:rPr>
              <w:t>Agropodnikání</w:t>
            </w:r>
            <w:proofErr w:type="spellEnd"/>
            <w:r>
              <w:rPr>
                <w:b/>
                <w:color w:val="000000"/>
              </w:rPr>
              <w:t xml:space="preserve"> </w:t>
            </w:r>
          </w:p>
        </w:tc>
      </w:tr>
      <w:tr w:rsidR="00FC29CE" w14:paraId="072ED563" w14:textId="77777777">
        <w:trPr>
          <w:trHeight w:val="340"/>
        </w:trPr>
        <w:tc>
          <w:tcPr>
            <w:tcW w:w="596" w:type="dxa"/>
            <w:tcBorders>
              <w:top w:val="single" w:sz="4" w:space="0" w:color="000000"/>
              <w:left w:val="single" w:sz="4" w:space="0" w:color="000000"/>
            </w:tcBorders>
            <w:vAlign w:val="center"/>
          </w:tcPr>
          <w:p w14:paraId="73602292"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top w:val="single" w:sz="4" w:space="0" w:color="000000"/>
            </w:tcBorders>
            <w:vAlign w:val="center"/>
          </w:tcPr>
          <w:p w14:paraId="4A1B3D6A" w14:textId="77777777" w:rsidR="00FC29CE" w:rsidRDefault="0056402A">
            <w:pPr>
              <w:pBdr>
                <w:top w:val="nil"/>
                <w:left w:val="nil"/>
                <w:bottom w:val="nil"/>
                <w:right w:val="nil"/>
                <w:between w:val="nil"/>
              </w:pBdr>
              <w:spacing w:line="240" w:lineRule="auto"/>
              <w:ind w:left="0" w:hanging="2"/>
              <w:rPr>
                <w:color w:val="000000"/>
              </w:rPr>
            </w:pPr>
            <w:r>
              <w:rPr>
                <w:color w:val="000000"/>
              </w:rPr>
              <w:t>Biologie a ekologie</w:t>
            </w:r>
          </w:p>
        </w:tc>
        <w:tc>
          <w:tcPr>
            <w:tcW w:w="4165" w:type="dxa"/>
            <w:tcBorders>
              <w:top w:val="single" w:sz="4" w:space="0" w:color="000000"/>
              <w:right w:val="single" w:sz="4" w:space="0" w:color="000000"/>
            </w:tcBorders>
            <w:vAlign w:val="center"/>
          </w:tcPr>
          <w:p w14:paraId="120FE773" w14:textId="77777777" w:rsidR="00FC29CE" w:rsidRDefault="0056402A">
            <w:pPr>
              <w:pBdr>
                <w:top w:val="nil"/>
                <w:left w:val="nil"/>
                <w:bottom w:val="nil"/>
                <w:right w:val="nil"/>
                <w:between w:val="nil"/>
              </w:pBdr>
              <w:spacing w:line="240" w:lineRule="auto"/>
              <w:ind w:left="0" w:hanging="2"/>
              <w:rPr>
                <w:color w:val="000000"/>
              </w:rPr>
            </w:pPr>
            <w:r>
              <w:rPr>
                <w:color w:val="000000"/>
              </w:rPr>
              <w:t>1.- 2. ročník</w:t>
            </w:r>
          </w:p>
        </w:tc>
      </w:tr>
      <w:tr w:rsidR="00FC29CE" w14:paraId="292DF5C8" w14:textId="77777777">
        <w:trPr>
          <w:trHeight w:val="340"/>
        </w:trPr>
        <w:tc>
          <w:tcPr>
            <w:tcW w:w="596" w:type="dxa"/>
            <w:tcBorders>
              <w:left w:val="single" w:sz="4" w:space="0" w:color="000000"/>
            </w:tcBorders>
            <w:vAlign w:val="center"/>
          </w:tcPr>
          <w:p w14:paraId="2ABCE9B1"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2C5E0404" w14:textId="77777777" w:rsidR="00FC29CE" w:rsidRDefault="0056402A">
            <w:pPr>
              <w:pBdr>
                <w:top w:val="nil"/>
                <w:left w:val="nil"/>
                <w:bottom w:val="nil"/>
                <w:right w:val="nil"/>
                <w:between w:val="nil"/>
              </w:pBdr>
              <w:spacing w:line="240" w:lineRule="auto"/>
              <w:ind w:left="0" w:hanging="2"/>
              <w:rPr>
                <w:color w:val="000000"/>
              </w:rPr>
            </w:pPr>
            <w:r>
              <w:rPr>
                <w:color w:val="000000"/>
              </w:rPr>
              <w:t>Ovocnářství a zelinářství</w:t>
            </w:r>
          </w:p>
        </w:tc>
        <w:tc>
          <w:tcPr>
            <w:tcW w:w="4165" w:type="dxa"/>
            <w:tcBorders>
              <w:right w:val="single" w:sz="4" w:space="0" w:color="000000"/>
            </w:tcBorders>
            <w:vAlign w:val="center"/>
          </w:tcPr>
          <w:p w14:paraId="2DCCE9B1"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4. ročník</w:t>
            </w:r>
          </w:p>
        </w:tc>
      </w:tr>
      <w:tr w:rsidR="00FC29CE" w14:paraId="0AAB8673" w14:textId="77777777">
        <w:trPr>
          <w:trHeight w:val="340"/>
        </w:trPr>
        <w:tc>
          <w:tcPr>
            <w:tcW w:w="596" w:type="dxa"/>
            <w:tcBorders>
              <w:left w:val="single" w:sz="4" w:space="0" w:color="000000"/>
            </w:tcBorders>
            <w:vAlign w:val="center"/>
          </w:tcPr>
          <w:p w14:paraId="633AC243"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603B5E8D" w14:textId="77777777" w:rsidR="00FC29CE" w:rsidRDefault="0056402A">
            <w:pPr>
              <w:pBdr>
                <w:top w:val="nil"/>
                <w:left w:val="nil"/>
                <w:bottom w:val="nil"/>
                <w:right w:val="nil"/>
                <w:between w:val="nil"/>
              </w:pBdr>
              <w:spacing w:line="240" w:lineRule="auto"/>
              <w:ind w:left="0" w:hanging="2"/>
              <w:rPr>
                <w:color w:val="000000"/>
              </w:rPr>
            </w:pPr>
            <w:r>
              <w:rPr>
                <w:color w:val="000000"/>
              </w:rPr>
              <w:t>Zpracování zemědělských produktů</w:t>
            </w:r>
          </w:p>
        </w:tc>
        <w:tc>
          <w:tcPr>
            <w:tcW w:w="4165" w:type="dxa"/>
            <w:tcBorders>
              <w:right w:val="single" w:sz="4" w:space="0" w:color="000000"/>
            </w:tcBorders>
            <w:vAlign w:val="center"/>
          </w:tcPr>
          <w:p w14:paraId="60A73BBC"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3. ročník</w:t>
            </w:r>
          </w:p>
        </w:tc>
      </w:tr>
      <w:tr w:rsidR="00FC29CE" w14:paraId="4B725B82" w14:textId="77777777">
        <w:trPr>
          <w:trHeight w:val="340"/>
        </w:trPr>
        <w:tc>
          <w:tcPr>
            <w:tcW w:w="596" w:type="dxa"/>
            <w:tcBorders>
              <w:left w:val="single" w:sz="4" w:space="0" w:color="000000"/>
            </w:tcBorders>
            <w:vAlign w:val="center"/>
          </w:tcPr>
          <w:p w14:paraId="71519382"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6194E919" w14:textId="77777777" w:rsidR="00FC29CE" w:rsidRDefault="0056402A">
            <w:pPr>
              <w:pBdr>
                <w:top w:val="nil"/>
                <w:left w:val="nil"/>
                <w:bottom w:val="nil"/>
                <w:right w:val="nil"/>
                <w:between w:val="nil"/>
              </w:pBdr>
              <w:spacing w:line="240" w:lineRule="auto"/>
              <w:ind w:left="0" w:hanging="2"/>
              <w:rPr>
                <w:color w:val="000000"/>
              </w:rPr>
            </w:pPr>
            <w:r>
              <w:rPr>
                <w:color w:val="000000"/>
              </w:rPr>
              <w:t>Pěstování rostlin</w:t>
            </w:r>
          </w:p>
        </w:tc>
        <w:tc>
          <w:tcPr>
            <w:tcW w:w="4165" w:type="dxa"/>
            <w:tcBorders>
              <w:right w:val="single" w:sz="4" w:space="0" w:color="000000"/>
            </w:tcBorders>
            <w:vAlign w:val="center"/>
          </w:tcPr>
          <w:p w14:paraId="28BF3C20" w14:textId="77777777" w:rsidR="00FC29CE" w:rsidRDefault="0056402A">
            <w:pPr>
              <w:pBdr>
                <w:top w:val="nil"/>
                <w:left w:val="nil"/>
                <w:bottom w:val="nil"/>
                <w:right w:val="nil"/>
                <w:between w:val="nil"/>
              </w:pBdr>
              <w:spacing w:line="240" w:lineRule="auto"/>
              <w:ind w:left="0" w:hanging="2"/>
              <w:rPr>
                <w:color w:val="000000"/>
              </w:rPr>
            </w:pPr>
            <w:r>
              <w:rPr>
                <w:color w:val="000000"/>
              </w:rPr>
              <w:t>2.- 4. ročník</w:t>
            </w:r>
          </w:p>
        </w:tc>
      </w:tr>
      <w:tr w:rsidR="00FC29CE" w14:paraId="40B352BC" w14:textId="77777777">
        <w:trPr>
          <w:trHeight w:val="340"/>
        </w:trPr>
        <w:tc>
          <w:tcPr>
            <w:tcW w:w="596" w:type="dxa"/>
            <w:tcBorders>
              <w:left w:val="single" w:sz="4" w:space="0" w:color="000000"/>
            </w:tcBorders>
            <w:vAlign w:val="center"/>
          </w:tcPr>
          <w:p w14:paraId="7D2D79CB"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54A64C58" w14:textId="77777777" w:rsidR="00FC29CE" w:rsidRDefault="0056402A">
            <w:pPr>
              <w:pBdr>
                <w:top w:val="nil"/>
                <w:left w:val="nil"/>
                <w:bottom w:val="nil"/>
                <w:right w:val="nil"/>
                <w:between w:val="nil"/>
              </w:pBdr>
              <w:spacing w:line="240" w:lineRule="auto"/>
              <w:ind w:left="0" w:hanging="2"/>
              <w:rPr>
                <w:color w:val="000000"/>
              </w:rPr>
            </w:pPr>
            <w:r>
              <w:rPr>
                <w:color w:val="000000"/>
              </w:rPr>
              <w:t>Zoohygiena a prevence</w:t>
            </w:r>
          </w:p>
        </w:tc>
        <w:tc>
          <w:tcPr>
            <w:tcW w:w="4165" w:type="dxa"/>
            <w:tcBorders>
              <w:right w:val="single" w:sz="4" w:space="0" w:color="000000"/>
            </w:tcBorders>
            <w:vAlign w:val="center"/>
          </w:tcPr>
          <w:p w14:paraId="0ACB9F84"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4. ročník</w:t>
            </w:r>
          </w:p>
        </w:tc>
      </w:tr>
      <w:tr w:rsidR="00FC29CE" w14:paraId="69CC8593" w14:textId="77777777">
        <w:trPr>
          <w:trHeight w:val="340"/>
        </w:trPr>
        <w:tc>
          <w:tcPr>
            <w:tcW w:w="596" w:type="dxa"/>
            <w:tcBorders>
              <w:left w:val="single" w:sz="4" w:space="0" w:color="000000"/>
            </w:tcBorders>
            <w:vAlign w:val="center"/>
          </w:tcPr>
          <w:p w14:paraId="3A79D096"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6E43DF9C"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Rozvoj </w:t>
            </w:r>
            <w:r>
              <w:rPr>
                <w:color w:val="000000"/>
              </w:rPr>
              <w:t>venkova</w:t>
            </w:r>
          </w:p>
        </w:tc>
        <w:tc>
          <w:tcPr>
            <w:tcW w:w="4165" w:type="dxa"/>
            <w:tcBorders>
              <w:right w:val="single" w:sz="4" w:space="0" w:color="000000"/>
            </w:tcBorders>
            <w:vAlign w:val="center"/>
          </w:tcPr>
          <w:p w14:paraId="3CE64AB3"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3. ročník</w:t>
            </w:r>
          </w:p>
        </w:tc>
      </w:tr>
      <w:tr w:rsidR="00FC29CE" w14:paraId="32A7F230" w14:textId="77777777">
        <w:trPr>
          <w:trHeight w:val="340"/>
        </w:trPr>
        <w:tc>
          <w:tcPr>
            <w:tcW w:w="596" w:type="dxa"/>
            <w:tcBorders>
              <w:left w:val="single" w:sz="4" w:space="0" w:color="000000"/>
            </w:tcBorders>
            <w:vAlign w:val="center"/>
          </w:tcPr>
          <w:p w14:paraId="662D3C5B"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707154BC" w14:textId="77777777" w:rsidR="00FC29CE" w:rsidRDefault="0056402A">
            <w:pPr>
              <w:pBdr>
                <w:top w:val="nil"/>
                <w:left w:val="nil"/>
                <w:bottom w:val="nil"/>
                <w:right w:val="nil"/>
                <w:between w:val="nil"/>
              </w:pBdr>
              <w:spacing w:line="240" w:lineRule="auto"/>
              <w:ind w:left="0" w:hanging="2"/>
              <w:rPr>
                <w:color w:val="000000"/>
              </w:rPr>
            </w:pPr>
            <w:r>
              <w:rPr>
                <w:color w:val="000000"/>
              </w:rPr>
              <w:t>Ochrana rostlin</w:t>
            </w:r>
          </w:p>
        </w:tc>
        <w:tc>
          <w:tcPr>
            <w:tcW w:w="4165" w:type="dxa"/>
            <w:tcBorders>
              <w:right w:val="single" w:sz="4" w:space="0" w:color="000000"/>
            </w:tcBorders>
            <w:vAlign w:val="center"/>
          </w:tcPr>
          <w:p w14:paraId="46CC9CCB"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4. ročník</w:t>
            </w:r>
          </w:p>
        </w:tc>
      </w:tr>
      <w:tr w:rsidR="00FC29CE" w14:paraId="506D7EFB" w14:textId="77777777">
        <w:trPr>
          <w:trHeight w:val="340"/>
        </w:trPr>
        <w:tc>
          <w:tcPr>
            <w:tcW w:w="596" w:type="dxa"/>
            <w:tcBorders>
              <w:left w:val="single" w:sz="4" w:space="0" w:color="000000"/>
            </w:tcBorders>
            <w:vAlign w:val="center"/>
          </w:tcPr>
          <w:p w14:paraId="7002D820"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382A48C6" w14:textId="77777777" w:rsidR="00FC29CE" w:rsidRDefault="0056402A">
            <w:pPr>
              <w:pBdr>
                <w:top w:val="nil"/>
                <w:left w:val="nil"/>
                <w:bottom w:val="nil"/>
                <w:right w:val="nil"/>
                <w:between w:val="nil"/>
              </w:pBdr>
              <w:spacing w:line="240" w:lineRule="auto"/>
              <w:ind w:left="0" w:hanging="2"/>
              <w:rPr>
                <w:color w:val="000000"/>
              </w:rPr>
            </w:pPr>
            <w:r>
              <w:rPr>
                <w:color w:val="000000"/>
              </w:rPr>
              <w:t>Chov zvířat</w:t>
            </w:r>
          </w:p>
        </w:tc>
        <w:tc>
          <w:tcPr>
            <w:tcW w:w="4165" w:type="dxa"/>
            <w:tcBorders>
              <w:right w:val="single" w:sz="4" w:space="0" w:color="000000"/>
            </w:tcBorders>
            <w:vAlign w:val="center"/>
          </w:tcPr>
          <w:p w14:paraId="4936A53A" w14:textId="77777777" w:rsidR="00FC29CE" w:rsidRDefault="0056402A">
            <w:pPr>
              <w:pBdr>
                <w:top w:val="nil"/>
                <w:left w:val="nil"/>
                <w:bottom w:val="nil"/>
                <w:right w:val="nil"/>
                <w:between w:val="nil"/>
              </w:pBdr>
              <w:spacing w:line="240" w:lineRule="auto"/>
              <w:ind w:left="0" w:hanging="2"/>
              <w:rPr>
                <w:color w:val="000000"/>
              </w:rPr>
            </w:pPr>
            <w:r>
              <w:rPr>
                <w:color w:val="000000"/>
              </w:rPr>
              <w:t>2.- 4. ročník</w:t>
            </w:r>
          </w:p>
        </w:tc>
      </w:tr>
      <w:tr w:rsidR="00FC29CE" w14:paraId="2FF3B520" w14:textId="77777777">
        <w:trPr>
          <w:trHeight w:val="340"/>
        </w:trPr>
        <w:tc>
          <w:tcPr>
            <w:tcW w:w="596" w:type="dxa"/>
            <w:tcBorders>
              <w:left w:val="single" w:sz="4" w:space="0" w:color="000000"/>
            </w:tcBorders>
            <w:vAlign w:val="center"/>
          </w:tcPr>
          <w:p w14:paraId="13AD4604"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7963D154" w14:textId="77777777" w:rsidR="00FC29CE" w:rsidRDefault="0056402A">
            <w:pPr>
              <w:pBdr>
                <w:top w:val="nil"/>
                <w:left w:val="nil"/>
                <w:bottom w:val="nil"/>
                <w:right w:val="nil"/>
                <w:between w:val="nil"/>
              </w:pBdr>
              <w:spacing w:line="240" w:lineRule="auto"/>
              <w:ind w:left="0" w:hanging="2"/>
              <w:rPr>
                <w:color w:val="000000"/>
              </w:rPr>
            </w:pPr>
            <w:r>
              <w:rPr>
                <w:color w:val="000000"/>
              </w:rPr>
              <w:t>Chov koní a jezdectví</w:t>
            </w:r>
          </w:p>
        </w:tc>
        <w:tc>
          <w:tcPr>
            <w:tcW w:w="4165" w:type="dxa"/>
            <w:tcBorders>
              <w:right w:val="single" w:sz="4" w:space="0" w:color="000000"/>
            </w:tcBorders>
            <w:vAlign w:val="center"/>
          </w:tcPr>
          <w:p w14:paraId="05628778"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2. ročník</w:t>
            </w:r>
          </w:p>
        </w:tc>
      </w:tr>
      <w:tr w:rsidR="00FC29CE" w14:paraId="1BF4EF0B" w14:textId="77777777">
        <w:trPr>
          <w:trHeight w:val="340"/>
        </w:trPr>
        <w:tc>
          <w:tcPr>
            <w:tcW w:w="596" w:type="dxa"/>
            <w:tcBorders>
              <w:left w:val="single" w:sz="4" w:space="0" w:color="000000"/>
            </w:tcBorders>
            <w:vAlign w:val="center"/>
          </w:tcPr>
          <w:p w14:paraId="33785EBF"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2BD7A239" w14:textId="77777777" w:rsidR="00FC29CE" w:rsidRDefault="0056402A">
            <w:pPr>
              <w:pBdr>
                <w:top w:val="nil"/>
                <w:left w:val="nil"/>
                <w:bottom w:val="nil"/>
                <w:right w:val="nil"/>
                <w:between w:val="nil"/>
              </w:pBdr>
              <w:spacing w:line="240" w:lineRule="auto"/>
              <w:ind w:left="0" w:hanging="2"/>
              <w:rPr>
                <w:color w:val="000000"/>
              </w:rPr>
            </w:pPr>
            <w:r>
              <w:rPr>
                <w:color w:val="000000"/>
              </w:rPr>
              <w:t>Zemědělství a krajina</w:t>
            </w:r>
          </w:p>
        </w:tc>
        <w:tc>
          <w:tcPr>
            <w:tcW w:w="4165" w:type="dxa"/>
            <w:tcBorders>
              <w:right w:val="single" w:sz="4" w:space="0" w:color="000000"/>
            </w:tcBorders>
            <w:vAlign w:val="center"/>
          </w:tcPr>
          <w:p w14:paraId="0A774093"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4. ročník</w:t>
            </w:r>
          </w:p>
        </w:tc>
      </w:tr>
      <w:tr w:rsidR="00FC29CE" w14:paraId="51A0BB16" w14:textId="77777777">
        <w:trPr>
          <w:trHeight w:val="340"/>
        </w:trPr>
        <w:tc>
          <w:tcPr>
            <w:tcW w:w="596" w:type="dxa"/>
            <w:tcBorders>
              <w:left w:val="single" w:sz="4" w:space="0" w:color="000000"/>
            </w:tcBorders>
            <w:vAlign w:val="center"/>
          </w:tcPr>
          <w:p w14:paraId="1E832FD9"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29CF49D0" w14:textId="77777777" w:rsidR="00FC29CE" w:rsidRDefault="0056402A">
            <w:pPr>
              <w:pBdr>
                <w:top w:val="nil"/>
                <w:left w:val="nil"/>
                <w:bottom w:val="nil"/>
                <w:right w:val="nil"/>
                <w:between w:val="nil"/>
              </w:pBdr>
              <w:spacing w:line="240" w:lineRule="auto"/>
              <w:ind w:left="0" w:hanging="2"/>
              <w:rPr>
                <w:color w:val="000000"/>
              </w:rPr>
            </w:pPr>
            <w:r>
              <w:rPr>
                <w:color w:val="000000"/>
              </w:rPr>
              <w:t>Praxe</w:t>
            </w:r>
          </w:p>
        </w:tc>
        <w:tc>
          <w:tcPr>
            <w:tcW w:w="4165" w:type="dxa"/>
            <w:tcBorders>
              <w:right w:val="single" w:sz="4" w:space="0" w:color="000000"/>
            </w:tcBorders>
            <w:vAlign w:val="center"/>
          </w:tcPr>
          <w:p w14:paraId="104F69F6" w14:textId="77777777" w:rsidR="00FC29CE" w:rsidRDefault="0056402A">
            <w:pPr>
              <w:pBdr>
                <w:top w:val="nil"/>
                <w:left w:val="nil"/>
                <w:bottom w:val="nil"/>
                <w:right w:val="nil"/>
                <w:between w:val="nil"/>
              </w:pBdr>
              <w:spacing w:line="240" w:lineRule="auto"/>
              <w:ind w:left="0" w:hanging="2"/>
              <w:rPr>
                <w:color w:val="000000"/>
              </w:rPr>
            </w:pPr>
            <w:r>
              <w:rPr>
                <w:color w:val="000000"/>
              </w:rPr>
              <w:t>1.- 3. ročník</w:t>
            </w:r>
          </w:p>
        </w:tc>
      </w:tr>
      <w:tr w:rsidR="00FC29CE" w14:paraId="5FF63E58" w14:textId="77777777">
        <w:trPr>
          <w:trHeight w:val="340"/>
        </w:trPr>
        <w:tc>
          <w:tcPr>
            <w:tcW w:w="596" w:type="dxa"/>
            <w:tcBorders>
              <w:left w:val="single" w:sz="4" w:space="0" w:color="000000"/>
            </w:tcBorders>
            <w:vAlign w:val="center"/>
          </w:tcPr>
          <w:p w14:paraId="37F63471"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7B469D9A" w14:textId="77777777" w:rsidR="00FC29CE" w:rsidRDefault="0056402A">
            <w:pPr>
              <w:pBdr>
                <w:top w:val="nil"/>
                <w:left w:val="nil"/>
                <w:bottom w:val="nil"/>
                <w:right w:val="nil"/>
                <w:between w:val="nil"/>
              </w:pBdr>
              <w:spacing w:line="240" w:lineRule="auto"/>
              <w:ind w:left="0" w:hanging="2"/>
              <w:rPr>
                <w:color w:val="000000"/>
              </w:rPr>
            </w:pPr>
            <w:r>
              <w:rPr>
                <w:color w:val="000000"/>
              </w:rPr>
              <w:t>Ekonomika podnikání</w:t>
            </w:r>
          </w:p>
        </w:tc>
        <w:tc>
          <w:tcPr>
            <w:tcW w:w="4165" w:type="dxa"/>
            <w:tcBorders>
              <w:right w:val="single" w:sz="4" w:space="0" w:color="000000"/>
            </w:tcBorders>
            <w:vAlign w:val="center"/>
          </w:tcPr>
          <w:p w14:paraId="5F1912E2"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4. ročník</w:t>
            </w:r>
          </w:p>
        </w:tc>
      </w:tr>
      <w:tr w:rsidR="00FC29CE" w14:paraId="1D5FB9BE" w14:textId="77777777">
        <w:trPr>
          <w:trHeight w:val="340"/>
        </w:trPr>
        <w:tc>
          <w:tcPr>
            <w:tcW w:w="596" w:type="dxa"/>
            <w:tcBorders>
              <w:left w:val="single" w:sz="4" w:space="0" w:color="000000"/>
              <w:bottom w:val="single" w:sz="4" w:space="0" w:color="000000"/>
            </w:tcBorders>
            <w:vAlign w:val="center"/>
          </w:tcPr>
          <w:p w14:paraId="04C2926F"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bottom w:val="single" w:sz="4" w:space="0" w:color="000000"/>
            </w:tcBorders>
            <w:vAlign w:val="center"/>
          </w:tcPr>
          <w:p w14:paraId="37786558" w14:textId="77777777" w:rsidR="00FC29CE" w:rsidRDefault="00FC29CE">
            <w:pPr>
              <w:pBdr>
                <w:top w:val="nil"/>
                <w:left w:val="nil"/>
                <w:bottom w:val="nil"/>
                <w:right w:val="nil"/>
                <w:between w:val="nil"/>
              </w:pBdr>
              <w:spacing w:line="240" w:lineRule="auto"/>
              <w:ind w:left="0" w:hanging="2"/>
              <w:rPr>
                <w:color w:val="000000"/>
              </w:rPr>
            </w:pPr>
          </w:p>
        </w:tc>
        <w:tc>
          <w:tcPr>
            <w:tcW w:w="4165" w:type="dxa"/>
            <w:tcBorders>
              <w:bottom w:val="single" w:sz="4" w:space="0" w:color="000000"/>
              <w:right w:val="single" w:sz="4" w:space="0" w:color="000000"/>
            </w:tcBorders>
            <w:vAlign w:val="center"/>
          </w:tcPr>
          <w:p w14:paraId="20D4C394" w14:textId="77777777" w:rsidR="00FC29CE" w:rsidRDefault="00FC29CE">
            <w:pPr>
              <w:pBdr>
                <w:top w:val="nil"/>
                <w:left w:val="nil"/>
                <w:bottom w:val="nil"/>
                <w:right w:val="nil"/>
                <w:between w:val="nil"/>
              </w:pBdr>
              <w:spacing w:line="240" w:lineRule="auto"/>
              <w:ind w:left="0" w:hanging="2"/>
              <w:rPr>
                <w:color w:val="000000"/>
              </w:rPr>
            </w:pPr>
          </w:p>
        </w:tc>
      </w:tr>
      <w:tr w:rsidR="00FC29CE" w14:paraId="5AC4415E" w14:textId="77777777">
        <w:trPr>
          <w:trHeight w:val="340"/>
        </w:trPr>
        <w:tc>
          <w:tcPr>
            <w:tcW w:w="8965" w:type="dxa"/>
            <w:gridSpan w:val="3"/>
            <w:tcBorders>
              <w:top w:val="single" w:sz="4" w:space="0" w:color="000000"/>
              <w:left w:val="single" w:sz="4" w:space="0" w:color="000000"/>
              <w:bottom w:val="single" w:sz="4" w:space="0" w:color="000000"/>
              <w:right w:val="single" w:sz="4" w:space="0" w:color="000000"/>
            </w:tcBorders>
            <w:vAlign w:val="center"/>
          </w:tcPr>
          <w:p w14:paraId="7C65719B" w14:textId="77777777" w:rsidR="00FC29CE" w:rsidRDefault="0056402A">
            <w:pPr>
              <w:pBdr>
                <w:top w:val="nil"/>
                <w:left w:val="nil"/>
                <w:bottom w:val="nil"/>
                <w:right w:val="nil"/>
                <w:between w:val="nil"/>
              </w:pBdr>
              <w:spacing w:line="240" w:lineRule="auto"/>
              <w:ind w:left="0" w:hanging="2"/>
              <w:rPr>
                <w:color w:val="000000"/>
              </w:rPr>
            </w:pPr>
            <w:proofErr w:type="gramStart"/>
            <w:r>
              <w:rPr>
                <w:b/>
                <w:color w:val="000000"/>
              </w:rPr>
              <w:t>Podnikání</w:t>
            </w:r>
            <w:r>
              <w:rPr>
                <w:color w:val="000000"/>
              </w:rPr>
              <w:t xml:space="preserve">  -</w:t>
            </w:r>
            <w:proofErr w:type="gramEnd"/>
            <w:r>
              <w:rPr>
                <w:color w:val="000000"/>
              </w:rPr>
              <w:t xml:space="preserve"> </w:t>
            </w:r>
            <w:r>
              <w:rPr>
                <w:b/>
                <w:color w:val="000000"/>
              </w:rPr>
              <w:t>nástavbové studium</w:t>
            </w:r>
          </w:p>
        </w:tc>
      </w:tr>
      <w:tr w:rsidR="00FC29CE" w14:paraId="10FFB998" w14:textId="77777777">
        <w:trPr>
          <w:trHeight w:val="340"/>
        </w:trPr>
        <w:tc>
          <w:tcPr>
            <w:tcW w:w="596" w:type="dxa"/>
            <w:tcBorders>
              <w:top w:val="single" w:sz="4" w:space="0" w:color="000000"/>
              <w:left w:val="single" w:sz="4" w:space="0" w:color="000000"/>
            </w:tcBorders>
            <w:vAlign w:val="center"/>
          </w:tcPr>
          <w:p w14:paraId="360C88F1"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top w:val="single" w:sz="4" w:space="0" w:color="000000"/>
            </w:tcBorders>
            <w:vAlign w:val="center"/>
          </w:tcPr>
          <w:p w14:paraId="19EE5E91" w14:textId="77777777" w:rsidR="00FC29CE" w:rsidRDefault="0056402A">
            <w:pPr>
              <w:pBdr>
                <w:top w:val="nil"/>
                <w:left w:val="nil"/>
                <w:bottom w:val="nil"/>
                <w:right w:val="nil"/>
                <w:between w:val="nil"/>
              </w:pBdr>
              <w:spacing w:line="240" w:lineRule="auto"/>
              <w:ind w:left="0" w:hanging="2"/>
              <w:rPr>
                <w:color w:val="000000"/>
              </w:rPr>
            </w:pPr>
            <w:r>
              <w:rPr>
                <w:color w:val="000000"/>
              </w:rPr>
              <w:t>Základy přírodních věd</w:t>
            </w:r>
          </w:p>
        </w:tc>
        <w:tc>
          <w:tcPr>
            <w:tcW w:w="4165" w:type="dxa"/>
            <w:tcBorders>
              <w:top w:val="single" w:sz="4" w:space="0" w:color="000000"/>
              <w:right w:val="single" w:sz="4" w:space="0" w:color="000000"/>
            </w:tcBorders>
            <w:vAlign w:val="center"/>
          </w:tcPr>
          <w:p w14:paraId="68AEB26C" w14:textId="77777777" w:rsidR="00FC29CE" w:rsidRDefault="0056402A">
            <w:pPr>
              <w:pBdr>
                <w:top w:val="nil"/>
                <w:left w:val="nil"/>
                <w:bottom w:val="nil"/>
                <w:right w:val="nil"/>
                <w:between w:val="nil"/>
              </w:pBdr>
              <w:spacing w:line="240" w:lineRule="auto"/>
              <w:ind w:left="0" w:hanging="2"/>
              <w:rPr>
                <w:color w:val="000000"/>
              </w:rPr>
            </w:pPr>
            <w:r>
              <w:rPr>
                <w:color w:val="000000"/>
              </w:rPr>
              <w:t>1. ročník</w:t>
            </w:r>
          </w:p>
        </w:tc>
      </w:tr>
      <w:tr w:rsidR="00FC29CE" w14:paraId="56AB5750" w14:textId="77777777">
        <w:trPr>
          <w:trHeight w:val="340"/>
        </w:trPr>
        <w:tc>
          <w:tcPr>
            <w:tcW w:w="596" w:type="dxa"/>
            <w:tcBorders>
              <w:left w:val="single" w:sz="4" w:space="0" w:color="000000"/>
              <w:bottom w:val="single" w:sz="4" w:space="0" w:color="000000"/>
            </w:tcBorders>
            <w:vAlign w:val="center"/>
          </w:tcPr>
          <w:p w14:paraId="3D7FC653"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bottom w:val="single" w:sz="4" w:space="0" w:color="000000"/>
            </w:tcBorders>
            <w:vAlign w:val="center"/>
          </w:tcPr>
          <w:p w14:paraId="69E82A47" w14:textId="77777777" w:rsidR="00FC29CE" w:rsidRDefault="00FC29CE">
            <w:pPr>
              <w:pBdr>
                <w:top w:val="nil"/>
                <w:left w:val="nil"/>
                <w:bottom w:val="nil"/>
                <w:right w:val="nil"/>
                <w:between w:val="nil"/>
              </w:pBdr>
              <w:spacing w:line="240" w:lineRule="auto"/>
              <w:ind w:left="0" w:hanging="2"/>
              <w:rPr>
                <w:color w:val="000000"/>
              </w:rPr>
            </w:pPr>
          </w:p>
        </w:tc>
        <w:tc>
          <w:tcPr>
            <w:tcW w:w="4165" w:type="dxa"/>
            <w:tcBorders>
              <w:bottom w:val="single" w:sz="4" w:space="0" w:color="000000"/>
              <w:right w:val="single" w:sz="4" w:space="0" w:color="000000"/>
            </w:tcBorders>
            <w:vAlign w:val="center"/>
          </w:tcPr>
          <w:p w14:paraId="0AAAD49E" w14:textId="77777777" w:rsidR="00FC29CE" w:rsidRDefault="00FC29CE">
            <w:pPr>
              <w:pBdr>
                <w:top w:val="nil"/>
                <w:left w:val="nil"/>
                <w:bottom w:val="nil"/>
                <w:right w:val="nil"/>
                <w:between w:val="nil"/>
              </w:pBdr>
              <w:spacing w:line="240" w:lineRule="auto"/>
              <w:ind w:left="0" w:hanging="2"/>
              <w:rPr>
                <w:color w:val="000000"/>
              </w:rPr>
            </w:pPr>
          </w:p>
        </w:tc>
      </w:tr>
      <w:tr w:rsidR="00FC29CE" w14:paraId="1737428B" w14:textId="77777777">
        <w:trPr>
          <w:trHeight w:val="340"/>
        </w:trPr>
        <w:tc>
          <w:tcPr>
            <w:tcW w:w="8965" w:type="dxa"/>
            <w:gridSpan w:val="3"/>
            <w:tcBorders>
              <w:top w:val="single" w:sz="4" w:space="0" w:color="000000"/>
              <w:left w:val="single" w:sz="4" w:space="0" w:color="000000"/>
              <w:bottom w:val="single" w:sz="4" w:space="0" w:color="000000"/>
              <w:right w:val="single" w:sz="4" w:space="0" w:color="000000"/>
            </w:tcBorders>
            <w:vAlign w:val="center"/>
          </w:tcPr>
          <w:p w14:paraId="06416E75" w14:textId="77777777" w:rsidR="00FC29CE" w:rsidRDefault="0056402A">
            <w:pPr>
              <w:pBdr>
                <w:top w:val="nil"/>
                <w:left w:val="nil"/>
                <w:bottom w:val="nil"/>
                <w:right w:val="nil"/>
                <w:between w:val="nil"/>
              </w:pBdr>
              <w:spacing w:line="240" w:lineRule="auto"/>
              <w:ind w:left="0" w:hanging="2"/>
              <w:rPr>
                <w:color w:val="000000"/>
              </w:rPr>
            </w:pPr>
            <w:r>
              <w:rPr>
                <w:b/>
                <w:color w:val="000000"/>
              </w:rPr>
              <w:t>Zahradník</w:t>
            </w:r>
          </w:p>
        </w:tc>
      </w:tr>
      <w:tr w:rsidR="00FC29CE" w14:paraId="473A062A" w14:textId="77777777">
        <w:trPr>
          <w:trHeight w:val="340"/>
        </w:trPr>
        <w:tc>
          <w:tcPr>
            <w:tcW w:w="596" w:type="dxa"/>
            <w:tcBorders>
              <w:top w:val="single" w:sz="4" w:space="0" w:color="000000"/>
              <w:left w:val="single" w:sz="4" w:space="0" w:color="000000"/>
            </w:tcBorders>
            <w:vAlign w:val="center"/>
          </w:tcPr>
          <w:p w14:paraId="3E007F46"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top w:val="single" w:sz="4" w:space="0" w:color="000000"/>
            </w:tcBorders>
            <w:vAlign w:val="center"/>
          </w:tcPr>
          <w:p w14:paraId="341F83C9" w14:textId="77777777" w:rsidR="00FC29CE" w:rsidRDefault="0056402A">
            <w:pPr>
              <w:pBdr>
                <w:top w:val="nil"/>
                <w:left w:val="nil"/>
                <w:bottom w:val="nil"/>
                <w:right w:val="nil"/>
                <w:between w:val="nil"/>
              </w:pBdr>
              <w:spacing w:line="240" w:lineRule="auto"/>
              <w:ind w:left="0" w:hanging="2"/>
              <w:rPr>
                <w:color w:val="000000"/>
              </w:rPr>
            </w:pPr>
            <w:r>
              <w:rPr>
                <w:color w:val="000000"/>
              </w:rPr>
              <w:t>Základy zahradnické výroby</w:t>
            </w:r>
          </w:p>
        </w:tc>
        <w:tc>
          <w:tcPr>
            <w:tcW w:w="4165" w:type="dxa"/>
            <w:tcBorders>
              <w:top w:val="single" w:sz="4" w:space="0" w:color="000000"/>
              <w:right w:val="single" w:sz="4" w:space="0" w:color="000000"/>
            </w:tcBorders>
            <w:vAlign w:val="center"/>
          </w:tcPr>
          <w:p w14:paraId="380F8A51"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1. ročník</w:t>
            </w:r>
          </w:p>
        </w:tc>
      </w:tr>
      <w:tr w:rsidR="00FC29CE" w14:paraId="67625C99" w14:textId="77777777">
        <w:trPr>
          <w:trHeight w:val="340"/>
        </w:trPr>
        <w:tc>
          <w:tcPr>
            <w:tcW w:w="596" w:type="dxa"/>
            <w:tcBorders>
              <w:left w:val="single" w:sz="4" w:space="0" w:color="000000"/>
            </w:tcBorders>
            <w:vAlign w:val="center"/>
          </w:tcPr>
          <w:p w14:paraId="180B50B4"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0523BBE5" w14:textId="77777777" w:rsidR="00FC29CE" w:rsidRDefault="0056402A">
            <w:pPr>
              <w:pBdr>
                <w:top w:val="nil"/>
                <w:left w:val="nil"/>
                <w:bottom w:val="nil"/>
                <w:right w:val="nil"/>
                <w:between w:val="nil"/>
              </w:pBdr>
              <w:spacing w:line="240" w:lineRule="auto"/>
              <w:ind w:left="0" w:hanging="2"/>
              <w:rPr>
                <w:color w:val="000000"/>
              </w:rPr>
            </w:pPr>
            <w:r>
              <w:rPr>
                <w:color w:val="000000"/>
              </w:rPr>
              <w:t>Květinářství</w:t>
            </w:r>
          </w:p>
        </w:tc>
        <w:tc>
          <w:tcPr>
            <w:tcW w:w="4165" w:type="dxa"/>
            <w:tcBorders>
              <w:right w:val="single" w:sz="4" w:space="0" w:color="000000"/>
            </w:tcBorders>
            <w:vAlign w:val="center"/>
          </w:tcPr>
          <w:p w14:paraId="46EC0400" w14:textId="77777777" w:rsidR="00FC29CE" w:rsidRDefault="0056402A">
            <w:pPr>
              <w:pBdr>
                <w:top w:val="nil"/>
                <w:left w:val="nil"/>
                <w:bottom w:val="nil"/>
                <w:right w:val="nil"/>
                <w:between w:val="nil"/>
              </w:pBdr>
              <w:spacing w:line="240" w:lineRule="auto"/>
              <w:ind w:left="0" w:hanging="2"/>
              <w:rPr>
                <w:color w:val="000000"/>
              </w:rPr>
            </w:pPr>
            <w:r>
              <w:rPr>
                <w:color w:val="000000"/>
              </w:rPr>
              <w:t>2. - 3. ročník</w:t>
            </w:r>
          </w:p>
        </w:tc>
      </w:tr>
      <w:tr w:rsidR="00FC29CE" w14:paraId="7D0D17EA" w14:textId="77777777">
        <w:trPr>
          <w:trHeight w:val="340"/>
        </w:trPr>
        <w:tc>
          <w:tcPr>
            <w:tcW w:w="596" w:type="dxa"/>
            <w:tcBorders>
              <w:left w:val="single" w:sz="4" w:space="0" w:color="000000"/>
            </w:tcBorders>
            <w:vAlign w:val="center"/>
          </w:tcPr>
          <w:p w14:paraId="4387494D"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3813E225" w14:textId="77777777" w:rsidR="00FC29CE" w:rsidRDefault="0056402A">
            <w:pPr>
              <w:pBdr>
                <w:top w:val="nil"/>
                <w:left w:val="nil"/>
                <w:bottom w:val="nil"/>
                <w:right w:val="nil"/>
                <w:between w:val="nil"/>
              </w:pBdr>
              <w:spacing w:line="240" w:lineRule="auto"/>
              <w:ind w:left="0" w:hanging="2"/>
              <w:rPr>
                <w:color w:val="000000"/>
              </w:rPr>
            </w:pPr>
            <w:r>
              <w:rPr>
                <w:color w:val="000000"/>
              </w:rPr>
              <w:t>Sadovnictví</w:t>
            </w:r>
          </w:p>
        </w:tc>
        <w:tc>
          <w:tcPr>
            <w:tcW w:w="4165" w:type="dxa"/>
            <w:tcBorders>
              <w:right w:val="single" w:sz="4" w:space="0" w:color="000000"/>
            </w:tcBorders>
            <w:vAlign w:val="center"/>
          </w:tcPr>
          <w:p w14:paraId="6DD770BE" w14:textId="77777777" w:rsidR="00FC29CE" w:rsidRDefault="0056402A">
            <w:pPr>
              <w:pBdr>
                <w:top w:val="nil"/>
                <w:left w:val="nil"/>
                <w:bottom w:val="nil"/>
                <w:right w:val="nil"/>
                <w:between w:val="nil"/>
              </w:pBdr>
              <w:spacing w:line="240" w:lineRule="auto"/>
              <w:ind w:left="0" w:hanging="2"/>
              <w:rPr>
                <w:color w:val="000000"/>
              </w:rPr>
            </w:pPr>
            <w:r>
              <w:rPr>
                <w:color w:val="000000"/>
              </w:rPr>
              <w:t>1. - 3. ročník</w:t>
            </w:r>
          </w:p>
        </w:tc>
      </w:tr>
      <w:tr w:rsidR="00FC29CE" w14:paraId="2B104093" w14:textId="77777777">
        <w:trPr>
          <w:trHeight w:val="340"/>
        </w:trPr>
        <w:tc>
          <w:tcPr>
            <w:tcW w:w="596" w:type="dxa"/>
            <w:tcBorders>
              <w:left w:val="single" w:sz="4" w:space="0" w:color="000000"/>
            </w:tcBorders>
            <w:vAlign w:val="center"/>
          </w:tcPr>
          <w:p w14:paraId="7A5B659D"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1F5630BF" w14:textId="77777777" w:rsidR="00FC29CE" w:rsidRDefault="0056402A">
            <w:pPr>
              <w:pBdr>
                <w:top w:val="nil"/>
                <w:left w:val="nil"/>
                <w:bottom w:val="nil"/>
                <w:right w:val="nil"/>
                <w:between w:val="nil"/>
              </w:pBdr>
              <w:spacing w:line="240" w:lineRule="auto"/>
              <w:ind w:left="0" w:hanging="2"/>
              <w:rPr>
                <w:color w:val="000000"/>
              </w:rPr>
            </w:pPr>
            <w:r>
              <w:rPr>
                <w:color w:val="000000"/>
              </w:rPr>
              <w:t>Zelinářství</w:t>
            </w:r>
          </w:p>
        </w:tc>
        <w:tc>
          <w:tcPr>
            <w:tcW w:w="4165" w:type="dxa"/>
            <w:tcBorders>
              <w:right w:val="single" w:sz="4" w:space="0" w:color="000000"/>
            </w:tcBorders>
            <w:vAlign w:val="center"/>
          </w:tcPr>
          <w:p w14:paraId="4898DAD7" w14:textId="77777777" w:rsidR="00FC29CE" w:rsidRDefault="0056402A">
            <w:pPr>
              <w:pBdr>
                <w:top w:val="nil"/>
                <w:left w:val="nil"/>
                <w:bottom w:val="nil"/>
                <w:right w:val="nil"/>
                <w:between w:val="nil"/>
              </w:pBdr>
              <w:spacing w:line="240" w:lineRule="auto"/>
              <w:ind w:left="0" w:hanging="2"/>
              <w:rPr>
                <w:color w:val="000000"/>
              </w:rPr>
            </w:pPr>
            <w:r>
              <w:rPr>
                <w:color w:val="000000"/>
              </w:rPr>
              <w:t>1. - 3. ročník</w:t>
            </w:r>
          </w:p>
        </w:tc>
      </w:tr>
      <w:tr w:rsidR="00FC29CE" w14:paraId="50EC49AA" w14:textId="77777777">
        <w:trPr>
          <w:trHeight w:val="340"/>
        </w:trPr>
        <w:tc>
          <w:tcPr>
            <w:tcW w:w="596" w:type="dxa"/>
            <w:tcBorders>
              <w:left w:val="single" w:sz="4" w:space="0" w:color="000000"/>
            </w:tcBorders>
            <w:vAlign w:val="center"/>
          </w:tcPr>
          <w:p w14:paraId="298A1268"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30F0F2CE" w14:textId="77777777" w:rsidR="00FC29CE" w:rsidRDefault="0056402A">
            <w:pPr>
              <w:pBdr>
                <w:top w:val="nil"/>
                <w:left w:val="nil"/>
                <w:bottom w:val="nil"/>
                <w:right w:val="nil"/>
                <w:between w:val="nil"/>
              </w:pBdr>
              <w:spacing w:line="240" w:lineRule="auto"/>
              <w:ind w:left="0" w:hanging="2"/>
              <w:rPr>
                <w:color w:val="000000"/>
              </w:rPr>
            </w:pPr>
            <w:r>
              <w:rPr>
                <w:color w:val="000000"/>
              </w:rPr>
              <w:t>Ovocnictví</w:t>
            </w:r>
          </w:p>
        </w:tc>
        <w:tc>
          <w:tcPr>
            <w:tcW w:w="4165" w:type="dxa"/>
            <w:tcBorders>
              <w:right w:val="single" w:sz="4" w:space="0" w:color="000000"/>
            </w:tcBorders>
            <w:vAlign w:val="center"/>
          </w:tcPr>
          <w:p w14:paraId="269F8634" w14:textId="77777777" w:rsidR="00FC29CE" w:rsidRDefault="0056402A">
            <w:pPr>
              <w:pBdr>
                <w:top w:val="nil"/>
                <w:left w:val="nil"/>
                <w:bottom w:val="nil"/>
                <w:right w:val="nil"/>
                <w:between w:val="nil"/>
              </w:pBdr>
              <w:spacing w:line="240" w:lineRule="auto"/>
              <w:ind w:left="0" w:hanging="2"/>
              <w:rPr>
                <w:color w:val="000000"/>
              </w:rPr>
            </w:pPr>
            <w:r>
              <w:rPr>
                <w:color w:val="000000"/>
              </w:rPr>
              <w:t>2. - 3. ročník</w:t>
            </w:r>
          </w:p>
        </w:tc>
      </w:tr>
      <w:tr w:rsidR="00FC29CE" w14:paraId="61674AB7" w14:textId="77777777">
        <w:trPr>
          <w:trHeight w:val="340"/>
        </w:trPr>
        <w:tc>
          <w:tcPr>
            <w:tcW w:w="596" w:type="dxa"/>
            <w:tcBorders>
              <w:left w:val="single" w:sz="4" w:space="0" w:color="000000"/>
            </w:tcBorders>
            <w:vAlign w:val="center"/>
          </w:tcPr>
          <w:p w14:paraId="13D2D142"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19B283EE" w14:textId="77777777" w:rsidR="00FC29CE" w:rsidRDefault="0056402A">
            <w:pPr>
              <w:pBdr>
                <w:top w:val="nil"/>
                <w:left w:val="nil"/>
                <w:bottom w:val="nil"/>
                <w:right w:val="nil"/>
                <w:between w:val="nil"/>
              </w:pBdr>
              <w:spacing w:line="240" w:lineRule="auto"/>
              <w:ind w:left="0" w:hanging="2"/>
              <w:rPr>
                <w:color w:val="000000"/>
              </w:rPr>
            </w:pPr>
            <w:r>
              <w:rPr>
                <w:color w:val="000000"/>
              </w:rPr>
              <w:t>Odborný výcvik</w:t>
            </w:r>
          </w:p>
        </w:tc>
        <w:tc>
          <w:tcPr>
            <w:tcW w:w="4165" w:type="dxa"/>
            <w:tcBorders>
              <w:right w:val="single" w:sz="4" w:space="0" w:color="000000"/>
            </w:tcBorders>
            <w:vAlign w:val="center"/>
          </w:tcPr>
          <w:p w14:paraId="707C08B7"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1. - 3. </w:t>
            </w:r>
            <w:r>
              <w:rPr>
                <w:color w:val="000000"/>
              </w:rPr>
              <w:t>ročník</w:t>
            </w:r>
          </w:p>
        </w:tc>
      </w:tr>
      <w:tr w:rsidR="00FC29CE" w14:paraId="232B96E6" w14:textId="77777777">
        <w:trPr>
          <w:trHeight w:val="340"/>
        </w:trPr>
        <w:tc>
          <w:tcPr>
            <w:tcW w:w="596" w:type="dxa"/>
            <w:tcBorders>
              <w:left w:val="single" w:sz="4" w:space="0" w:color="000000"/>
            </w:tcBorders>
            <w:vAlign w:val="center"/>
          </w:tcPr>
          <w:p w14:paraId="52AA4098"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687CF98F" w14:textId="77777777" w:rsidR="00FC29CE" w:rsidRDefault="0056402A">
            <w:pPr>
              <w:pBdr>
                <w:top w:val="nil"/>
                <w:left w:val="nil"/>
                <w:bottom w:val="nil"/>
                <w:right w:val="nil"/>
                <w:between w:val="nil"/>
              </w:pBdr>
              <w:spacing w:line="240" w:lineRule="auto"/>
              <w:ind w:left="0" w:hanging="2"/>
              <w:rPr>
                <w:color w:val="000000"/>
              </w:rPr>
            </w:pPr>
            <w:r>
              <w:rPr>
                <w:color w:val="000000"/>
              </w:rPr>
              <w:t>Biologie</w:t>
            </w:r>
          </w:p>
        </w:tc>
        <w:tc>
          <w:tcPr>
            <w:tcW w:w="4165" w:type="dxa"/>
            <w:tcBorders>
              <w:right w:val="single" w:sz="4" w:space="0" w:color="000000"/>
            </w:tcBorders>
            <w:vAlign w:val="center"/>
          </w:tcPr>
          <w:p w14:paraId="1D7EC3D5" w14:textId="77777777" w:rsidR="00FC29CE" w:rsidRDefault="0056402A">
            <w:pPr>
              <w:pBdr>
                <w:top w:val="nil"/>
                <w:left w:val="nil"/>
                <w:bottom w:val="nil"/>
                <w:right w:val="nil"/>
                <w:between w:val="nil"/>
              </w:pBdr>
              <w:spacing w:line="240" w:lineRule="auto"/>
              <w:ind w:left="0" w:hanging="2"/>
              <w:rPr>
                <w:color w:val="000000"/>
              </w:rPr>
            </w:pPr>
            <w:r>
              <w:rPr>
                <w:color w:val="000000"/>
              </w:rPr>
              <w:t>1. - 2. ročník</w:t>
            </w:r>
          </w:p>
        </w:tc>
      </w:tr>
      <w:tr w:rsidR="00FC29CE" w14:paraId="6F2DA537" w14:textId="77777777">
        <w:trPr>
          <w:trHeight w:val="340"/>
        </w:trPr>
        <w:tc>
          <w:tcPr>
            <w:tcW w:w="596" w:type="dxa"/>
            <w:tcBorders>
              <w:left w:val="single" w:sz="4" w:space="0" w:color="000000"/>
              <w:bottom w:val="single" w:sz="4" w:space="0" w:color="000000"/>
            </w:tcBorders>
            <w:vAlign w:val="center"/>
          </w:tcPr>
          <w:p w14:paraId="5A48CB32"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bottom w:val="single" w:sz="4" w:space="0" w:color="000000"/>
            </w:tcBorders>
            <w:vAlign w:val="center"/>
          </w:tcPr>
          <w:p w14:paraId="35A82E9B" w14:textId="77777777" w:rsidR="00FC29CE" w:rsidRDefault="00FC29CE">
            <w:pPr>
              <w:pBdr>
                <w:top w:val="nil"/>
                <w:left w:val="nil"/>
                <w:bottom w:val="nil"/>
                <w:right w:val="nil"/>
                <w:between w:val="nil"/>
              </w:pBdr>
              <w:spacing w:line="240" w:lineRule="auto"/>
              <w:ind w:left="0" w:hanging="2"/>
              <w:rPr>
                <w:color w:val="000000"/>
              </w:rPr>
            </w:pPr>
          </w:p>
        </w:tc>
        <w:tc>
          <w:tcPr>
            <w:tcW w:w="4165" w:type="dxa"/>
            <w:tcBorders>
              <w:bottom w:val="single" w:sz="4" w:space="0" w:color="000000"/>
              <w:right w:val="single" w:sz="4" w:space="0" w:color="000000"/>
            </w:tcBorders>
            <w:vAlign w:val="center"/>
          </w:tcPr>
          <w:p w14:paraId="1010CA4D" w14:textId="77777777" w:rsidR="00FC29CE" w:rsidRDefault="00FC29CE">
            <w:pPr>
              <w:pBdr>
                <w:top w:val="nil"/>
                <w:left w:val="nil"/>
                <w:bottom w:val="nil"/>
                <w:right w:val="nil"/>
                <w:between w:val="nil"/>
              </w:pBdr>
              <w:spacing w:line="240" w:lineRule="auto"/>
              <w:ind w:left="0" w:hanging="2"/>
              <w:rPr>
                <w:color w:val="000000"/>
              </w:rPr>
            </w:pPr>
          </w:p>
        </w:tc>
      </w:tr>
      <w:tr w:rsidR="00FC29CE" w14:paraId="30597ED3" w14:textId="77777777">
        <w:trPr>
          <w:trHeight w:val="340"/>
        </w:trPr>
        <w:tc>
          <w:tcPr>
            <w:tcW w:w="8965" w:type="dxa"/>
            <w:gridSpan w:val="3"/>
            <w:tcBorders>
              <w:top w:val="single" w:sz="4" w:space="0" w:color="000000"/>
              <w:left w:val="single" w:sz="4" w:space="0" w:color="000000"/>
              <w:bottom w:val="single" w:sz="4" w:space="0" w:color="000000"/>
              <w:right w:val="single" w:sz="4" w:space="0" w:color="000000"/>
            </w:tcBorders>
            <w:vAlign w:val="center"/>
          </w:tcPr>
          <w:p w14:paraId="4528267E" w14:textId="77777777" w:rsidR="00FC29CE" w:rsidRDefault="0056402A">
            <w:pPr>
              <w:pBdr>
                <w:top w:val="nil"/>
                <w:left w:val="nil"/>
                <w:bottom w:val="nil"/>
                <w:right w:val="nil"/>
                <w:between w:val="nil"/>
              </w:pBdr>
              <w:spacing w:line="240" w:lineRule="auto"/>
              <w:ind w:left="0" w:hanging="2"/>
              <w:rPr>
                <w:color w:val="000000"/>
              </w:rPr>
            </w:pPr>
            <w:r>
              <w:rPr>
                <w:b/>
                <w:color w:val="000000"/>
              </w:rPr>
              <w:t>Zemědělec</w:t>
            </w:r>
          </w:p>
        </w:tc>
      </w:tr>
      <w:tr w:rsidR="00FC29CE" w14:paraId="1F758D9C" w14:textId="77777777">
        <w:trPr>
          <w:trHeight w:val="340"/>
        </w:trPr>
        <w:tc>
          <w:tcPr>
            <w:tcW w:w="596" w:type="dxa"/>
            <w:tcBorders>
              <w:top w:val="single" w:sz="4" w:space="0" w:color="000000"/>
              <w:left w:val="single" w:sz="4" w:space="0" w:color="000000"/>
            </w:tcBorders>
            <w:vAlign w:val="center"/>
          </w:tcPr>
          <w:p w14:paraId="74633054"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top w:val="single" w:sz="4" w:space="0" w:color="000000"/>
            </w:tcBorders>
            <w:vAlign w:val="center"/>
          </w:tcPr>
          <w:p w14:paraId="1C41F1E4" w14:textId="77777777" w:rsidR="00FC29CE" w:rsidRDefault="0056402A">
            <w:pPr>
              <w:pBdr>
                <w:top w:val="nil"/>
                <w:left w:val="nil"/>
                <w:bottom w:val="nil"/>
                <w:right w:val="nil"/>
                <w:between w:val="nil"/>
              </w:pBdr>
              <w:spacing w:line="240" w:lineRule="auto"/>
              <w:ind w:left="0" w:hanging="2"/>
              <w:rPr>
                <w:color w:val="000000"/>
              </w:rPr>
            </w:pPr>
            <w:r>
              <w:rPr>
                <w:color w:val="000000"/>
              </w:rPr>
              <w:t>Biologie</w:t>
            </w:r>
          </w:p>
        </w:tc>
        <w:tc>
          <w:tcPr>
            <w:tcW w:w="4165" w:type="dxa"/>
            <w:tcBorders>
              <w:top w:val="single" w:sz="4" w:space="0" w:color="000000"/>
              <w:right w:val="single" w:sz="4" w:space="0" w:color="000000"/>
            </w:tcBorders>
            <w:vAlign w:val="center"/>
          </w:tcPr>
          <w:p w14:paraId="28E9768B" w14:textId="77777777" w:rsidR="00FC29CE" w:rsidRDefault="0056402A">
            <w:pPr>
              <w:pBdr>
                <w:top w:val="nil"/>
                <w:left w:val="nil"/>
                <w:bottom w:val="nil"/>
                <w:right w:val="nil"/>
                <w:between w:val="nil"/>
              </w:pBdr>
              <w:spacing w:line="240" w:lineRule="auto"/>
              <w:ind w:left="0" w:hanging="2"/>
              <w:rPr>
                <w:color w:val="000000"/>
              </w:rPr>
            </w:pPr>
            <w:r>
              <w:rPr>
                <w:color w:val="000000"/>
              </w:rPr>
              <w:t>1. - 2. ročník</w:t>
            </w:r>
          </w:p>
        </w:tc>
      </w:tr>
      <w:tr w:rsidR="00FC29CE" w14:paraId="513687EC" w14:textId="77777777">
        <w:trPr>
          <w:trHeight w:val="340"/>
        </w:trPr>
        <w:tc>
          <w:tcPr>
            <w:tcW w:w="596" w:type="dxa"/>
            <w:tcBorders>
              <w:left w:val="single" w:sz="4" w:space="0" w:color="000000"/>
            </w:tcBorders>
            <w:vAlign w:val="center"/>
          </w:tcPr>
          <w:p w14:paraId="7BC66EB6"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0692428B" w14:textId="77777777" w:rsidR="00FC29CE" w:rsidRDefault="0056402A">
            <w:pPr>
              <w:pBdr>
                <w:top w:val="nil"/>
                <w:left w:val="nil"/>
                <w:bottom w:val="nil"/>
                <w:right w:val="nil"/>
                <w:between w:val="nil"/>
              </w:pBdr>
              <w:spacing w:line="240" w:lineRule="auto"/>
              <w:ind w:left="0" w:hanging="2"/>
              <w:rPr>
                <w:color w:val="000000"/>
              </w:rPr>
            </w:pPr>
            <w:r>
              <w:rPr>
                <w:color w:val="000000"/>
              </w:rPr>
              <w:t>Pěstování rostlin</w:t>
            </w:r>
          </w:p>
        </w:tc>
        <w:tc>
          <w:tcPr>
            <w:tcW w:w="4165" w:type="dxa"/>
            <w:tcBorders>
              <w:right w:val="single" w:sz="4" w:space="0" w:color="000000"/>
            </w:tcBorders>
            <w:vAlign w:val="center"/>
          </w:tcPr>
          <w:p w14:paraId="340F7CE1" w14:textId="77777777" w:rsidR="00FC29CE" w:rsidRDefault="0056402A">
            <w:pPr>
              <w:pBdr>
                <w:top w:val="nil"/>
                <w:left w:val="nil"/>
                <w:bottom w:val="nil"/>
                <w:right w:val="nil"/>
                <w:between w:val="nil"/>
              </w:pBdr>
              <w:spacing w:line="240" w:lineRule="auto"/>
              <w:ind w:left="0" w:hanging="2"/>
              <w:rPr>
                <w:color w:val="000000"/>
              </w:rPr>
            </w:pPr>
            <w:r>
              <w:rPr>
                <w:color w:val="000000"/>
              </w:rPr>
              <w:t>1. - 3. ročník</w:t>
            </w:r>
          </w:p>
        </w:tc>
      </w:tr>
      <w:tr w:rsidR="00FC29CE" w14:paraId="483E5EE3" w14:textId="77777777">
        <w:trPr>
          <w:trHeight w:val="340"/>
        </w:trPr>
        <w:tc>
          <w:tcPr>
            <w:tcW w:w="596" w:type="dxa"/>
            <w:tcBorders>
              <w:left w:val="single" w:sz="4" w:space="0" w:color="000000"/>
            </w:tcBorders>
            <w:vAlign w:val="center"/>
          </w:tcPr>
          <w:p w14:paraId="34094DD0"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63FAFFAC" w14:textId="77777777" w:rsidR="00FC29CE" w:rsidRDefault="0056402A">
            <w:pPr>
              <w:pBdr>
                <w:top w:val="nil"/>
                <w:left w:val="nil"/>
                <w:bottom w:val="nil"/>
                <w:right w:val="nil"/>
                <w:between w:val="nil"/>
              </w:pBdr>
              <w:spacing w:line="240" w:lineRule="auto"/>
              <w:ind w:left="0" w:hanging="2"/>
              <w:rPr>
                <w:color w:val="000000"/>
              </w:rPr>
            </w:pPr>
            <w:r>
              <w:rPr>
                <w:color w:val="000000"/>
              </w:rPr>
              <w:t>Chov zvířat</w:t>
            </w:r>
          </w:p>
        </w:tc>
        <w:tc>
          <w:tcPr>
            <w:tcW w:w="4165" w:type="dxa"/>
            <w:tcBorders>
              <w:right w:val="single" w:sz="4" w:space="0" w:color="000000"/>
            </w:tcBorders>
            <w:vAlign w:val="center"/>
          </w:tcPr>
          <w:p w14:paraId="2F2F64E5" w14:textId="77777777" w:rsidR="00FC29CE" w:rsidRDefault="0056402A">
            <w:pPr>
              <w:pBdr>
                <w:top w:val="nil"/>
                <w:left w:val="nil"/>
                <w:bottom w:val="nil"/>
                <w:right w:val="nil"/>
                <w:between w:val="nil"/>
              </w:pBdr>
              <w:spacing w:line="240" w:lineRule="auto"/>
              <w:ind w:left="0" w:hanging="2"/>
              <w:rPr>
                <w:color w:val="000000"/>
              </w:rPr>
            </w:pPr>
            <w:r>
              <w:rPr>
                <w:color w:val="000000"/>
              </w:rPr>
              <w:t>1. - 3. ročník</w:t>
            </w:r>
          </w:p>
        </w:tc>
      </w:tr>
      <w:tr w:rsidR="00FC29CE" w14:paraId="49ED52EE" w14:textId="77777777">
        <w:trPr>
          <w:trHeight w:val="340"/>
        </w:trPr>
        <w:tc>
          <w:tcPr>
            <w:tcW w:w="596" w:type="dxa"/>
            <w:tcBorders>
              <w:left w:val="single" w:sz="4" w:space="0" w:color="000000"/>
            </w:tcBorders>
            <w:vAlign w:val="center"/>
          </w:tcPr>
          <w:p w14:paraId="1BCAFF10"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55A7BF0F" w14:textId="77777777" w:rsidR="00FC29CE" w:rsidRDefault="0056402A">
            <w:pPr>
              <w:pBdr>
                <w:top w:val="nil"/>
                <w:left w:val="nil"/>
                <w:bottom w:val="nil"/>
                <w:right w:val="nil"/>
                <w:between w:val="nil"/>
              </w:pBdr>
              <w:spacing w:line="240" w:lineRule="auto"/>
              <w:ind w:left="0" w:hanging="2"/>
              <w:rPr>
                <w:color w:val="000000"/>
              </w:rPr>
            </w:pPr>
            <w:r>
              <w:rPr>
                <w:color w:val="000000"/>
              </w:rPr>
              <w:t>Odborný výcvik</w:t>
            </w:r>
          </w:p>
        </w:tc>
        <w:tc>
          <w:tcPr>
            <w:tcW w:w="4165" w:type="dxa"/>
            <w:tcBorders>
              <w:right w:val="single" w:sz="4" w:space="0" w:color="000000"/>
            </w:tcBorders>
            <w:vAlign w:val="center"/>
          </w:tcPr>
          <w:p w14:paraId="1F598FC6" w14:textId="77777777" w:rsidR="00FC29CE" w:rsidRDefault="0056402A">
            <w:pPr>
              <w:pBdr>
                <w:top w:val="nil"/>
                <w:left w:val="nil"/>
                <w:bottom w:val="nil"/>
                <w:right w:val="nil"/>
                <w:between w:val="nil"/>
              </w:pBdr>
              <w:spacing w:line="240" w:lineRule="auto"/>
              <w:ind w:left="0" w:hanging="2"/>
              <w:rPr>
                <w:color w:val="000000"/>
              </w:rPr>
            </w:pPr>
            <w:r>
              <w:rPr>
                <w:color w:val="000000"/>
              </w:rPr>
              <w:t>1. - 3. ročník</w:t>
            </w:r>
          </w:p>
        </w:tc>
      </w:tr>
      <w:tr w:rsidR="00FC29CE" w14:paraId="66A2512F" w14:textId="77777777">
        <w:trPr>
          <w:trHeight w:val="340"/>
        </w:trPr>
        <w:tc>
          <w:tcPr>
            <w:tcW w:w="596" w:type="dxa"/>
            <w:tcBorders>
              <w:left w:val="single" w:sz="4" w:space="0" w:color="000000"/>
            </w:tcBorders>
            <w:vAlign w:val="center"/>
          </w:tcPr>
          <w:p w14:paraId="3093508D" w14:textId="77777777" w:rsidR="00FC29CE" w:rsidRDefault="00FC29CE">
            <w:pPr>
              <w:pBdr>
                <w:top w:val="nil"/>
                <w:left w:val="nil"/>
                <w:bottom w:val="nil"/>
                <w:right w:val="nil"/>
                <w:between w:val="nil"/>
              </w:pBdr>
              <w:spacing w:line="240" w:lineRule="auto"/>
              <w:ind w:left="0" w:hanging="2"/>
              <w:rPr>
                <w:color w:val="000000"/>
              </w:rPr>
            </w:pPr>
          </w:p>
        </w:tc>
        <w:tc>
          <w:tcPr>
            <w:tcW w:w="4204" w:type="dxa"/>
            <w:vAlign w:val="center"/>
          </w:tcPr>
          <w:p w14:paraId="1E85EDC4" w14:textId="77777777" w:rsidR="00FC29CE" w:rsidRDefault="0056402A">
            <w:pPr>
              <w:pBdr>
                <w:top w:val="nil"/>
                <w:left w:val="nil"/>
                <w:bottom w:val="nil"/>
                <w:right w:val="nil"/>
                <w:between w:val="nil"/>
              </w:pBdr>
              <w:spacing w:line="240" w:lineRule="auto"/>
              <w:ind w:left="0" w:hanging="2"/>
              <w:rPr>
                <w:color w:val="000000"/>
              </w:rPr>
            </w:pPr>
            <w:r>
              <w:rPr>
                <w:color w:val="000000"/>
              </w:rPr>
              <w:t>Alternativní zemědělství</w:t>
            </w:r>
          </w:p>
        </w:tc>
        <w:tc>
          <w:tcPr>
            <w:tcW w:w="4165" w:type="dxa"/>
            <w:tcBorders>
              <w:right w:val="single" w:sz="4" w:space="0" w:color="000000"/>
            </w:tcBorders>
            <w:vAlign w:val="center"/>
          </w:tcPr>
          <w:p w14:paraId="12FF490E"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3. ročník</w:t>
            </w:r>
          </w:p>
        </w:tc>
      </w:tr>
      <w:tr w:rsidR="00FC29CE" w14:paraId="1285A06B" w14:textId="77777777">
        <w:trPr>
          <w:trHeight w:val="340"/>
        </w:trPr>
        <w:tc>
          <w:tcPr>
            <w:tcW w:w="596" w:type="dxa"/>
            <w:tcBorders>
              <w:left w:val="single" w:sz="4" w:space="0" w:color="000000"/>
              <w:bottom w:val="single" w:sz="4" w:space="0" w:color="000000"/>
            </w:tcBorders>
            <w:vAlign w:val="center"/>
          </w:tcPr>
          <w:p w14:paraId="7C1173A1" w14:textId="77777777" w:rsidR="00FC29CE" w:rsidRDefault="00FC29CE">
            <w:pPr>
              <w:pBdr>
                <w:top w:val="nil"/>
                <w:left w:val="nil"/>
                <w:bottom w:val="nil"/>
                <w:right w:val="nil"/>
                <w:between w:val="nil"/>
              </w:pBdr>
              <w:spacing w:line="240" w:lineRule="auto"/>
              <w:ind w:left="0" w:hanging="2"/>
              <w:rPr>
                <w:color w:val="000000"/>
              </w:rPr>
            </w:pPr>
          </w:p>
        </w:tc>
        <w:tc>
          <w:tcPr>
            <w:tcW w:w="4204" w:type="dxa"/>
            <w:tcBorders>
              <w:bottom w:val="single" w:sz="4" w:space="0" w:color="000000"/>
            </w:tcBorders>
            <w:vAlign w:val="center"/>
          </w:tcPr>
          <w:p w14:paraId="448DD57C" w14:textId="77777777" w:rsidR="00FC29CE" w:rsidRDefault="0056402A">
            <w:pPr>
              <w:pBdr>
                <w:top w:val="nil"/>
                <w:left w:val="nil"/>
                <w:bottom w:val="nil"/>
                <w:right w:val="nil"/>
                <w:between w:val="nil"/>
              </w:pBdr>
              <w:spacing w:line="240" w:lineRule="auto"/>
              <w:ind w:left="0" w:hanging="2"/>
              <w:rPr>
                <w:color w:val="000000"/>
              </w:rPr>
            </w:pPr>
            <w:r>
              <w:rPr>
                <w:color w:val="000000"/>
              </w:rPr>
              <w:t>Chov hospodářských zvířat</w:t>
            </w:r>
          </w:p>
        </w:tc>
        <w:tc>
          <w:tcPr>
            <w:tcW w:w="4165" w:type="dxa"/>
            <w:tcBorders>
              <w:bottom w:val="single" w:sz="4" w:space="0" w:color="000000"/>
              <w:right w:val="single" w:sz="4" w:space="0" w:color="000000"/>
            </w:tcBorders>
            <w:vAlign w:val="center"/>
          </w:tcPr>
          <w:p w14:paraId="1043C267" w14:textId="77777777" w:rsidR="00FC29CE" w:rsidRDefault="0056402A">
            <w:pPr>
              <w:pBdr>
                <w:top w:val="nil"/>
                <w:left w:val="nil"/>
                <w:bottom w:val="nil"/>
                <w:right w:val="nil"/>
                <w:between w:val="nil"/>
              </w:pBdr>
              <w:spacing w:line="240" w:lineRule="auto"/>
              <w:ind w:left="0" w:hanging="2"/>
              <w:rPr>
                <w:color w:val="000000"/>
              </w:rPr>
            </w:pPr>
            <w:r>
              <w:rPr>
                <w:color w:val="000000"/>
              </w:rPr>
              <w:t xml:space="preserve">       3. ročník</w:t>
            </w:r>
          </w:p>
        </w:tc>
      </w:tr>
    </w:tbl>
    <w:p w14:paraId="2B67E8C9" w14:textId="77777777" w:rsidR="00FC29CE" w:rsidRDefault="00FC29CE">
      <w:pPr>
        <w:pBdr>
          <w:top w:val="nil"/>
          <w:left w:val="nil"/>
          <w:bottom w:val="nil"/>
          <w:right w:val="nil"/>
          <w:between w:val="nil"/>
        </w:pBdr>
        <w:spacing w:line="360" w:lineRule="auto"/>
        <w:ind w:left="0" w:hanging="2"/>
        <w:jc w:val="both"/>
        <w:rPr>
          <w:color w:val="000000"/>
        </w:rPr>
      </w:pPr>
      <w:bookmarkStart w:id="7" w:name="_heading=h.3dy6vkm" w:colFirst="0" w:colLast="0"/>
      <w:bookmarkEnd w:id="7"/>
    </w:p>
    <w:p w14:paraId="4C5A3E89" w14:textId="77777777" w:rsidR="00FC29CE" w:rsidRDefault="0056402A">
      <w:pPr>
        <w:keepNext/>
        <w:pBdr>
          <w:top w:val="nil"/>
          <w:left w:val="nil"/>
          <w:bottom w:val="nil"/>
          <w:right w:val="nil"/>
          <w:between w:val="nil"/>
        </w:pBdr>
        <w:spacing w:before="240" w:after="240" w:line="360" w:lineRule="auto"/>
        <w:ind w:left="1" w:hanging="3"/>
        <w:rPr>
          <w:b/>
          <w:color w:val="000000"/>
          <w:sz w:val="32"/>
          <w:szCs w:val="32"/>
        </w:rPr>
      </w:pPr>
      <w:r>
        <w:rPr>
          <w:b/>
          <w:color w:val="000000"/>
          <w:sz w:val="32"/>
          <w:szCs w:val="32"/>
        </w:rPr>
        <w:t xml:space="preserve">Dlouhodobý plán </w:t>
      </w:r>
    </w:p>
    <w:p w14:paraId="3D1DED9A" w14:textId="64594551" w:rsidR="00FC29CE" w:rsidRDefault="0056402A" w:rsidP="006B31E4">
      <w:pPr>
        <w:pBdr>
          <w:top w:val="nil"/>
          <w:left w:val="nil"/>
          <w:bottom w:val="nil"/>
          <w:right w:val="nil"/>
          <w:between w:val="nil"/>
        </w:pBdr>
        <w:spacing w:line="360" w:lineRule="auto"/>
        <w:ind w:left="0" w:hanging="2"/>
        <w:jc w:val="both"/>
        <w:rPr>
          <w:color w:val="000000"/>
        </w:rPr>
      </w:pPr>
      <w:r>
        <w:rPr>
          <w:color w:val="000000"/>
        </w:rPr>
        <w:t xml:space="preserve">Hlavním úkolem dlouhodobého plánu výchovy k udržitelnému rozvoji je vybudovat fungující systém environmentálního vzdělávání, výchovy a osvěty ve škole, který se pozitivně projeví v šetrnějším přístupu žáků k </w:t>
      </w:r>
      <w:r>
        <w:rPr>
          <w:color w:val="000000"/>
        </w:rPr>
        <w:t>životnímu prostředí, a v důsledku toho také snížením nutných nákladu na životní prostředí a zapojení žáků do řešení a odstraňování problému životního prostředí.</w:t>
      </w:r>
    </w:p>
    <w:p w14:paraId="403112FF" w14:textId="77777777" w:rsidR="00FC29CE" w:rsidRDefault="00FC29CE">
      <w:pPr>
        <w:pBdr>
          <w:top w:val="nil"/>
          <w:left w:val="nil"/>
          <w:bottom w:val="nil"/>
          <w:right w:val="nil"/>
          <w:between w:val="nil"/>
        </w:pBdr>
        <w:spacing w:line="360" w:lineRule="auto"/>
        <w:ind w:left="0" w:hanging="2"/>
        <w:jc w:val="both"/>
        <w:rPr>
          <w:color w:val="000000"/>
        </w:rPr>
      </w:pPr>
    </w:p>
    <w:p w14:paraId="35B2A99D"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Oblast výchovy a vzdělávání</w:t>
      </w:r>
    </w:p>
    <w:p w14:paraId="2221B1DF"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poskytovat znalosti, dovednosti a návyky potřebné pro ochranu živo</w:t>
      </w:r>
      <w:r>
        <w:rPr>
          <w:color w:val="000000"/>
        </w:rPr>
        <w:t>tního prostředí               a pochopení principu trvale udržitelného rozvoje,</w:t>
      </w:r>
    </w:p>
    <w:p w14:paraId="01B17695"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zabezpečovat podmínky pro integraci znalostí zejména uplatňováním praktické metody výuky,</w:t>
      </w:r>
    </w:p>
    <w:p w14:paraId="101ED8F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ovlivňovat způsob myšlení strukturací učiva a různými aktivitami, rozvíjení samostatno</w:t>
      </w:r>
      <w:r>
        <w:rPr>
          <w:color w:val="000000"/>
        </w:rPr>
        <w:t>sti a tvořivosti, kontakty s okolím i s odbornou praxí a celkový vývoj osobnosti ve smyslu trvale udržitelného rozvoje,</w:t>
      </w:r>
    </w:p>
    <w:p w14:paraId="0A7572D8"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podporovat spolupráci školy v mimoškolní oblastí s rodinou a podniky, podporovat aktivní péči o životní prostředí, spolupracovat s mimoš</w:t>
      </w:r>
      <w:r>
        <w:rPr>
          <w:color w:val="000000"/>
        </w:rPr>
        <w:t>kolními pracovišti environmentálního vzdělávání a výchovy, s osvětovými a kulturně vzdělávacími zařízeními a sdělovacími prostředky,</w:t>
      </w:r>
    </w:p>
    <w:p w14:paraId="56C3720E"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lastRenderedPageBreak/>
        <w:t>pořádat projektové dny s ekologickou tématikou (Den Země, Dny mláďat, Dny stromů),</w:t>
      </w:r>
    </w:p>
    <w:p w14:paraId="22FB55A9" w14:textId="76283808"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zapojovat školu do programů a projektů vyhlášených MŠMT, ekologickými organizacemi a jinými školami,   </w:t>
      </w:r>
    </w:p>
    <w:p w14:paraId="1F11EE51"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podporovat zařazení EVVO do všech vyučovacích předmětů,</w:t>
      </w:r>
    </w:p>
    <w:p w14:paraId="0DF05C91"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podporovat přírodovědná praktika a účast žáků v přírodovědných soutěžích a SOČ,</w:t>
      </w:r>
    </w:p>
    <w:p w14:paraId="591BD08F"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doplňovat knihovnu publikacemi s ekologickou tematikou, zakoupit školní pomůcky                       na podporu EVVO,</w:t>
      </w:r>
    </w:p>
    <w:p w14:paraId="1B1CEC65"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implementovat vzdělávání k udržitelnému rozvoji do kurikulárních dokumentů, využívat aktivizujících metod a forem práce specifických pro </w:t>
      </w:r>
      <w:proofErr w:type="gramStart"/>
      <w:r>
        <w:rPr>
          <w:color w:val="000000"/>
        </w:rPr>
        <w:t>EVVO - projektové</w:t>
      </w:r>
      <w:proofErr w:type="gramEnd"/>
      <w:r>
        <w:rPr>
          <w:color w:val="000000"/>
        </w:rPr>
        <w:t xml:space="preserve"> vyučování, komplexní exkurze, terénní cvičení, soutěže a ekologické konference,</w:t>
      </w:r>
    </w:p>
    <w:p w14:paraId="3FA5AE7E"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modernizovat technické vybavení školy,</w:t>
      </w:r>
    </w:p>
    <w:p w14:paraId="5223DC68"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zajistit účast žáků na realizaci Politiky udržitelného rozvoje,</w:t>
      </w:r>
    </w:p>
    <w:p w14:paraId="44CB6A4E"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realizovat školní aktivity a zájmové kroužky pro udržit</w:t>
      </w:r>
      <w:r>
        <w:rPr>
          <w:color w:val="000000"/>
        </w:rPr>
        <w:t>elný rozvoj.</w:t>
      </w:r>
    </w:p>
    <w:p w14:paraId="4ABA1B16" w14:textId="77777777" w:rsidR="00FC29CE" w:rsidRDefault="00FC29CE">
      <w:pPr>
        <w:pBdr>
          <w:top w:val="nil"/>
          <w:left w:val="nil"/>
          <w:bottom w:val="nil"/>
          <w:right w:val="nil"/>
          <w:between w:val="nil"/>
        </w:pBdr>
        <w:spacing w:line="360" w:lineRule="auto"/>
        <w:ind w:left="0" w:hanging="2"/>
        <w:jc w:val="both"/>
        <w:rPr>
          <w:color w:val="000000"/>
        </w:rPr>
      </w:pPr>
    </w:p>
    <w:p w14:paraId="60ADF248"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Oblast managmentu školy</w:t>
      </w:r>
    </w:p>
    <w:p w14:paraId="0C34A574" w14:textId="54E0A35C" w:rsidR="00FC29CE" w:rsidRDefault="00631F03"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aktualizovat strategický dokument Školní program EVVO (ŠPEV) – dlouhodobý, krátkodobý,</w:t>
      </w:r>
    </w:p>
    <w:p w14:paraId="279E490C"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vytvořit tým pedagogů ve vztahu k EVVO,</w:t>
      </w:r>
    </w:p>
    <w:p w14:paraId="7E652773"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zajistit vhodné podmínky pro realizaci kvalitní práce v EVVO,</w:t>
      </w:r>
    </w:p>
    <w:p w14:paraId="09A75BAB"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vypracovat plán kariérního růstu pedagogických i nepedagogických pracovníků,</w:t>
      </w:r>
    </w:p>
    <w:p w14:paraId="74747061"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zvýšit úroveň </w:t>
      </w:r>
      <w:r>
        <w:rPr>
          <w:color w:val="000000"/>
        </w:rPr>
        <w:t>vzdělávání zaměstnanců v oblasti EVVO,</w:t>
      </w:r>
    </w:p>
    <w:p w14:paraId="32084176"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zvýšit úroveň odborné činností pedagogů v oblasti EVVO.</w:t>
      </w:r>
    </w:p>
    <w:p w14:paraId="01C4080A" w14:textId="77777777" w:rsidR="00FC29CE" w:rsidRDefault="00FC29CE">
      <w:pPr>
        <w:pBdr>
          <w:top w:val="nil"/>
          <w:left w:val="nil"/>
          <w:bottom w:val="nil"/>
          <w:right w:val="nil"/>
          <w:between w:val="nil"/>
        </w:pBdr>
        <w:spacing w:line="360" w:lineRule="auto"/>
        <w:ind w:left="0" w:hanging="2"/>
        <w:jc w:val="both"/>
        <w:rPr>
          <w:color w:val="000000"/>
        </w:rPr>
      </w:pPr>
    </w:p>
    <w:p w14:paraId="587515A3"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Oblast ekonomického řízení EVVO</w:t>
      </w:r>
    </w:p>
    <w:p w14:paraId="1ECBFC4A"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definovat kritéria a formy hodnocení zaměstnanců pro udržitelný rozvoj,</w:t>
      </w:r>
    </w:p>
    <w:p w14:paraId="129A66D9"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zvýšit úroveň oceňování zaměstnanců na základě hodnocení</w:t>
      </w:r>
      <w:r>
        <w:rPr>
          <w:color w:val="000000"/>
        </w:rPr>
        <w:t xml:space="preserve"> jejich činnosti v rámci realizace Politiky udržitelného rozvoje.</w:t>
      </w:r>
    </w:p>
    <w:p w14:paraId="48683CA4" w14:textId="77777777" w:rsidR="00FC29CE" w:rsidRDefault="00FC29CE">
      <w:pPr>
        <w:pBdr>
          <w:top w:val="nil"/>
          <w:left w:val="nil"/>
          <w:bottom w:val="nil"/>
          <w:right w:val="nil"/>
          <w:between w:val="nil"/>
        </w:pBdr>
        <w:spacing w:line="360" w:lineRule="auto"/>
        <w:ind w:left="0" w:hanging="2"/>
        <w:jc w:val="both"/>
        <w:rPr>
          <w:color w:val="000000"/>
        </w:rPr>
      </w:pPr>
    </w:p>
    <w:p w14:paraId="61EB470D"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Prostředky řízení</w:t>
      </w:r>
    </w:p>
    <w:p w14:paraId="1A11B80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realizovat spolupráci pro udržitelný rozvoj,</w:t>
      </w:r>
    </w:p>
    <w:p w14:paraId="34CCE8FD"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realizovat projektové činností pro udržitelný rozvoj,</w:t>
      </w:r>
    </w:p>
    <w:p w14:paraId="3412F798"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realizovat prezentační aktivity pro udržitelný rozvoj,</w:t>
      </w:r>
    </w:p>
    <w:p w14:paraId="56B15936"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zavést ekologický</w:t>
      </w:r>
      <w:r>
        <w:rPr>
          <w:color w:val="000000"/>
        </w:rPr>
        <w:t xml:space="preserve"> provoz školy,</w:t>
      </w:r>
    </w:p>
    <w:p w14:paraId="6CB84208"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uskutečnit audit v oblasti politiky nákupu, hospodaření a stravování</w:t>
      </w:r>
    </w:p>
    <w:p w14:paraId="73CA2FCE"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lastRenderedPageBreak/>
        <w:t>nakupovat ekologické výrobky,</w:t>
      </w:r>
    </w:p>
    <w:p w14:paraId="2E98D844"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nakupovat biopotraviny a výrobky z lokálních zdrojů,</w:t>
      </w:r>
    </w:p>
    <w:p w14:paraId="38AD67DE"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nakupovat výrobky certifikovaných dodavatelů,</w:t>
      </w:r>
    </w:p>
    <w:p w14:paraId="6F768E35"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zvyšovat ozelenění v okolí školy,</w:t>
      </w:r>
    </w:p>
    <w:p w14:paraId="323A69F0"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umožnit přístup veřejností do prostor školy za účelem jejich využívání,</w:t>
      </w:r>
    </w:p>
    <w:p w14:paraId="05FED835"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realizovat vzdělávací aktivity pro širokou veřejnost,</w:t>
      </w:r>
    </w:p>
    <w:p w14:paraId="1CB92FB0" w14:textId="4CF33B1F"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pečovat o lokální prostředí v regionu prostřednictvím praktických činností</w:t>
      </w:r>
      <w:r w:rsidR="0097321B">
        <w:rPr>
          <w:color w:val="000000"/>
        </w:rPr>
        <w:t>.</w:t>
      </w:r>
    </w:p>
    <w:p w14:paraId="076742E4" w14:textId="77777777" w:rsidR="00FC29CE" w:rsidRDefault="00FC29CE">
      <w:pPr>
        <w:pBdr>
          <w:top w:val="nil"/>
          <w:left w:val="nil"/>
          <w:bottom w:val="nil"/>
          <w:right w:val="nil"/>
          <w:between w:val="nil"/>
        </w:pBdr>
        <w:spacing w:line="360" w:lineRule="auto"/>
        <w:ind w:left="0" w:hanging="2"/>
        <w:jc w:val="both"/>
        <w:rPr>
          <w:color w:val="000000"/>
        </w:rPr>
      </w:pPr>
    </w:p>
    <w:p w14:paraId="1F7DD10A"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Zdraví a sociální prostředí školy</w:t>
      </w:r>
    </w:p>
    <w:p w14:paraId="38C9268E"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zvýšit úroveň sport</w:t>
      </w:r>
      <w:r>
        <w:rPr>
          <w:color w:val="000000"/>
        </w:rPr>
        <w:t>ovní činností, zapojit do sportování co nejvíce žáků,</w:t>
      </w:r>
    </w:p>
    <w:p w14:paraId="17D8D8B9" w14:textId="1CC10D26"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zvýšit úroveň zdravého stravování, dbát na zásady zdravého životního stylu, </w:t>
      </w:r>
    </w:p>
    <w:p w14:paraId="74FF0174"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dodržovat lidská práva, </w:t>
      </w:r>
    </w:p>
    <w:p w14:paraId="75E7AD95"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minimalizovat rizikové faktory,</w:t>
      </w:r>
    </w:p>
    <w:p w14:paraId="53FB2371"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upevňovat vzájemné lidské vztahy, multikulturní výchovu,</w:t>
      </w:r>
    </w:p>
    <w:p w14:paraId="648B78B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integrovat </w:t>
      </w:r>
      <w:r>
        <w:rPr>
          <w:color w:val="000000"/>
        </w:rPr>
        <w:t>žáky rizikových skupin,</w:t>
      </w:r>
    </w:p>
    <w:p w14:paraId="55A22BEA"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snížit množství zameškaných hodin, počet evidovaných úrazů, nemocí z povolání, nebezpečných událostí, užívání návykových látek, </w:t>
      </w:r>
    </w:p>
    <w:p w14:paraId="497B9563"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zavést fungující systém estetizace školního prostředí – vhodné nástěnky, květiny                a výzdoba ve třídách a chodbách školy, </w:t>
      </w:r>
    </w:p>
    <w:p w14:paraId="251EC797"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zapojit se do projektů s cílem získávat nové poznatky, zkušeností, podporovat realizací EVVO. </w:t>
      </w:r>
    </w:p>
    <w:p w14:paraId="28DBB06B" w14:textId="77777777" w:rsidR="00FC29CE" w:rsidRDefault="00FC29CE">
      <w:pPr>
        <w:pBdr>
          <w:top w:val="nil"/>
          <w:left w:val="nil"/>
          <w:bottom w:val="nil"/>
          <w:right w:val="nil"/>
          <w:between w:val="nil"/>
        </w:pBdr>
        <w:spacing w:line="360" w:lineRule="auto"/>
        <w:ind w:left="0" w:hanging="2"/>
        <w:jc w:val="both"/>
        <w:rPr>
          <w:color w:val="000000"/>
        </w:rPr>
      </w:pPr>
    </w:p>
    <w:p w14:paraId="0F0BB411"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Oblast odpadového hospod</w:t>
      </w:r>
      <w:r>
        <w:rPr>
          <w:b/>
          <w:color w:val="000000"/>
        </w:rPr>
        <w:t>ářství</w:t>
      </w:r>
    </w:p>
    <w:p w14:paraId="4F07B6AF"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sledovat ekologickou stopu školy ve vztahu k hospodaření s energiemi, vodou                      a odpady,</w:t>
      </w:r>
    </w:p>
    <w:p w14:paraId="75F82E7D"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vypracovat plán na snížení množství odpadů, </w:t>
      </w:r>
    </w:p>
    <w:p w14:paraId="4D1C6639"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realizovat celoroční oddělený sběr odpadů, </w:t>
      </w:r>
    </w:p>
    <w:p w14:paraId="558A7970"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zvýšit podíl vytříděného odpadu,</w:t>
      </w:r>
    </w:p>
    <w:p w14:paraId="3C61AAA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vypracovat informační nápisy o nakládání s odpady, </w:t>
      </w:r>
    </w:p>
    <w:p w14:paraId="09DBE6BE" w14:textId="61F97A51"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likvidovat bioodpad kompostováním</w:t>
      </w:r>
      <w:r w:rsidR="00631F03">
        <w:rPr>
          <w:color w:val="000000"/>
        </w:rPr>
        <w:t xml:space="preserve"> a </w:t>
      </w:r>
      <w:proofErr w:type="spellStart"/>
      <w:r w:rsidR="00631F03">
        <w:rPr>
          <w:color w:val="000000"/>
        </w:rPr>
        <w:t>wermikompostováním</w:t>
      </w:r>
      <w:proofErr w:type="spellEnd"/>
      <w:r w:rsidR="0097321B">
        <w:rPr>
          <w:color w:val="000000"/>
        </w:rPr>
        <w:t>.</w:t>
      </w:r>
    </w:p>
    <w:p w14:paraId="542FAAFD" w14:textId="77777777" w:rsidR="00FC29CE" w:rsidRDefault="00FC29CE">
      <w:pPr>
        <w:pBdr>
          <w:top w:val="nil"/>
          <w:left w:val="nil"/>
          <w:bottom w:val="nil"/>
          <w:right w:val="nil"/>
          <w:between w:val="nil"/>
        </w:pBdr>
        <w:spacing w:line="360" w:lineRule="auto"/>
        <w:ind w:left="0" w:hanging="2"/>
        <w:jc w:val="both"/>
        <w:rPr>
          <w:color w:val="000000"/>
        </w:rPr>
      </w:pPr>
    </w:p>
    <w:p w14:paraId="43BF8CF1"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Oblast úspory vody</w:t>
      </w:r>
    </w:p>
    <w:p w14:paraId="268EDC0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uskutečnit audit hospodaření s vodou,</w:t>
      </w:r>
    </w:p>
    <w:p w14:paraId="519B0620"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vypracovat plán na snižování spotřeby vody,</w:t>
      </w:r>
    </w:p>
    <w:p w14:paraId="4346EBD1"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lastRenderedPageBreak/>
        <w:t xml:space="preserve">vytvořit informační nápisy o šetření </w:t>
      </w:r>
      <w:r>
        <w:rPr>
          <w:color w:val="000000"/>
        </w:rPr>
        <w:t>s vodou,</w:t>
      </w:r>
    </w:p>
    <w:p w14:paraId="12D183E0"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realizovat technická opatření na snižování spotřeby vody (dvoufázové splachovače, výměna baterií, splachovače na fotobuňku),</w:t>
      </w:r>
    </w:p>
    <w:p w14:paraId="0ABCDEC7"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vést pravidelnou evidenci spotřeby vody.</w:t>
      </w:r>
    </w:p>
    <w:p w14:paraId="0ABB26D4" w14:textId="77777777" w:rsidR="00FC29CE" w:rsidRDefault="00FC29CE">
      <w:pPr>
        <w:pBdr>
          <w:top w:val="nil"/>
          <w:left w:val="nil"/>
          <w:bottom w:val="nil"/>
          <w:right w:val="nil"/>
          <w:between w:val="nil"/>
        </w:pBdr>
        <w:spacing w:line="360" w:lineRule="auto"/>
        <w:ind w:left="0" w:hanging="2"/>
        <w:jc w:val="both"/>
        <w:rPr>
          <w:color w:val="000000"/>
        </w:rPr>
      </w:pPr>
    </w:p>
    <w:p w14:paraId="48CD3EC6"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Oblast úspory elektrické energie</w:t>
      </w:r>
    </w:p>
    <w:p w14:paraId="04EE0EC5"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uskutečnit energetický audit,</w:t>
      </w:r>
    </w:p>
    <w:p w14:paraId="3BB95111"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zpracovat plán snižování spotřeby energie,</w:t>
      </w:r>
    </w:p>
    <w:p w14:paraId="4F67C72D"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zpracovat provozní postup snižování spotřeby energie (zásady práce a chování jednotlivců),</w:t>
      </w:r>
    </w:p>
    <w:p w14:paraId="5B50E68F"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zpracovat informační nápisy o šetření energií,</w:t>
      </w:r>
    </w:p>
    <w:p w14:paraId="1B568A04" w14:textId="796E15EC" w:rsidR="0097321B"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sidRPr="0097321B">
        <w:rPr>
          <w:color w:val="000000"/>
        </w:rPr>
        <w:t>realizovat technická opatření na snížení spotřeby energie – osvětlení, spot</w:t>
      </w:r>
      <w:r w:rsidRPr="0097321B">
        <w:rPr>
          <w:color w:val="000000"/>
        </w:rPr>
        <w:t xml:space="preserve">řebiče, </w:t>
      </w:r>
      <w:r w:rsidR="0097321B">
        <w:rPr>
          <w:color w:val="000000"/>
        </w:rPr>
        <w:t>v</w:t>
      </w:r>
      <w:r w:rsidRPr="0097321B">
        <w:rPr>
          <w:color w:val="000000"/>
        </w:rPr>
        <w:t>ytápění</w:t>
      </w:r>
      <w:r w:rsidR="0097321B">
        <w:rPr>
          <w:color w:val="000000"/>
        </w:rPr>
        <w:t>,</w:t>
      </w:r>
    </w:p>
    <w:p w14:paraId="1341FAA5" w14:textId="580A39C1" w:rsidR="00FC29CE" w:rsidRPr="0097321B"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sidRPr="0097321B">
        <w:rPr>
          <w:color w:val="000000"/>
        </w:rPr>
        <w:t>zpracovat přehled spotřeby elektrické energie a tepelné energie,</w:t>
      </w:r>
    </w:p>
    <w:p w14:paraId="653944A9" w14:textId="77777777" w:rsidR="00FC29CE" w:rsidRDefault="00FC29CE">
      <w:pPr>
        <w:pBdr>
          <w:top w:val="nil"/>
          <w:left w:val="nil"/>
          <w:bottom w:val="nil"/>
          <w:right w:val="nil"/>
          <w:between w:val="nil"/>
        </w:pBdr>
        <w:spacing w:line="360" w:lineRule="auto"/>
        <w:ind w:left="0" w:hanging="2"/>
        <w:jc w:val="both"/>
        <w:rPr>
          <w:color w:val="000000"/>
        </w:rPr>
      </w:pPr>
    </w:p>
    <w:p w14:paraId="610BF47D" w14:textId="77777777" w:rsidR="00FC29CE" w:rsidRDefault="0056402A">
      <w:pPr>
        <w:pBdr>
          <w:top w:val="nil"/>
          <w:left w:val="nil"/>
          <w:bottom w:val="nil"/>
          <w:right w:val="nil"/>
          <w:between w:val="nil"/>
        </w:pBdr>
        <w:spacing w:line="360" w:lineRule="auto"/>
        <w:ind w:left="0" w:hanging="2"/>
        <w:jc w:val="both"/>
        <w:rPr>
          <w:color w:val="000000"/>
        </w:rPr>
      </w:pPr>
      <w:r>
        <w:rPr>
          <w:b/>
          <w:color w:val="000000"/>
        </w:rPr>
        <w:t>Povinnosti zaměstnanců</w:t>
      </w:r>
      <w:r>
        <w:rPr>
          <w:color w:val="000000"/>
        </w:rPr>
        <w:t xml:space="preserve"> vyplývající z pravidel provozu environmentální příspěvkové organizace:</w:t>
      </w:r>
    </w:p>
    <w:p w14:paraId="22AF4B3C"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 xml:space="preserve">třídit odpad do </w:t>
      </w:r>
      <w:r>
        <w:rPr>
          <w:color w:val="000000"/>
        </w:rPr>
        <w:t>vyhrazených sběrných nádob (plasty, sklo, papír, směsný odpad),</w:t>
      </w:r>
    </w:p>
    <w:p w14:paraId="39E5FEE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udržovat v prostorách školy dostatečné nikoli však nadbytečné osvětlení,</w:t>
      </w:r>
    </w:p>
    <w:p w14:paraId="477005E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vypínat osvětlení při odchodu z místnosti na delší dobu,</w:t>
      </w:r>
    </w:p>
    <w:p w14:paraId="2F9E8A84" w14:textId="26E9459D"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při dlouhodobém opuštění pracoviště vypnout počítač, lokální t</w:t>
      </w:r>
      <w:r>
        <w:rPr>
          <w:color w:val="000000"/>
        </w:rPr>
        <w:t>iskárny, LCD monitory, d</w:t>
      </w:r>
      <w:r w:rsidR="0097321B">
        <w:rPr>
          <w:color w:val="000000"/>
        </w:rPr>
        <w:t>at</w:t>
      </w:r>
      <w:r>
        <w:rPr>
          <w:color w:val="000000"/>
        </w:rPr>
        <w:t>aprojektory,</w:t>
      </w:r>
    </w:p>
    <w:p w14:paraId="7034B481"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odstranit předměty zamezující proudění teplého vzduchu z topných těles,</w:t>
      </w:r>
    </w:p>
    <w:p w14:paraId="30FDAECD"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v zimě větrat jen nárazově, krátce a intenzivně,</w:t>
      </w:r>
    </w:p>
    <w:p w14:paraId="0F27C4B8"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dodržovat pravidla úsporného tisku (využívat oboustranný tisk, tisk dvou stránek textu na jednu s</w:t>
      </w:r>
      <w:r>
        <w:rPr>
          <w:color w:val="000000"/>
        </w:rPr>
        <w:t xml:space="preserve">tránku papíru), </w:t>
      </w:r>
    </w:p>
    <w:p w14:paraId="03B27CF2"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omezovat spotřebu papíru (využívat jednostranně použitý papír pro zkušení tisky, poznámky, písemky),</w:t>
      </w:r>
    </w:p>
    <w:p w14:paraId="717008EF" w14:textId="77777777" w:rsidR="00FC29CE" w:rsidRDefault="0056402A" w:rsidP="0097321B">
      <w:pPr>
        <w:numPr>
          <w:ilvl w:val="0"/>
          <w:numId w:val="2"/>
        </w:numPr>
        <w:pBdr>
          <w:top w:val="nil"/>
          <w:left w:val="nil"/>
          <w:bottom w:val="nil"/>
          <w:right w:val="nil"/>
          <w:between w:val="nil"/>
        </w:pBdr>
        <w:spacing w:line="360" w:lineRule="auto"/>
        <w:ind w:left="425" w:hangingChars="178" w:hanging="427"/>
        <w:jc w:val="both"/>
        <w:rPr>
          <w:color w:val="000000"/>
        </w:rPr>
      </w:pPr>
      <w:r>
        <w:rPr>
          <w:color w:val="000000"/>
        </w:rPr>
        <w:t>upřednostňovat dle možností elektronické dokumenty před tištěnou formou.</w:t>
      </w:r>
    </w:p>
    <w:p w14:paraId="72139B6D" w14:textId="77777777" w:rsidR="00FC29CE" w:rsidRDefault="00FC29CE">
      <w:pPr>
        <w:pBdr>
          <w:top w:val="nil"/>
          <w:left w:val="nil"/>
          <w:bottom w:val="nil"/>
          <w:right w:val="nil"/>
          <w:between w:val="nil"/>
        </w:pBdr>
        <w:spacing w:line="240" w:lineRule="auto"/>
        <w:ind w:left="0" w:hanging="2"/>
        <w:rPr>
          <w:color w:val="000000"/>
        </w:rPr>
      </w:pPr>
      <w:bookmarkStart w:id="8" w:name="_heading=h.1t3h5sf" w:colFirst="0" w:colLast="0"/>
      <w:bookmarkEnd w:id="8"/>
    </w:p>
    <w:p w14:paraId="753EA64C" w14:textId="77777777" w:rsidR="00FC29CE" w:rsidRDefault="00FC29CE">
      <w:pPr>
        <w:keepNext/>
        <w:pBdr>
          <w:top w:val="nil"/>
          <w:left w:val="nil"/>
          <w:bottom w:val="nil"/>
          <w:right w:val="nil"/>
          <w:between w:val="nil"/>
        </w:pBdr>
        <w:spacing w:before="240" w:after="240" w:line="360" w:lineRule="auto"/>
        <w:ind w:left="1" w:hanging="3"/>
        <w:jc w:val="center"/>
        <w:rPr>
          <w:b/>
          <w:color w:val="000000"/>
          <w:sz w:val="32"/>
          <w:szCs w:val="32"/>
        </w:rPr>
      </w:pPr>
    </w:p>
    <w:sectPr w:rsidR="00FC29CE">
      <w:footerReference w:type="even" r:id="rId60"/>
      <w:footerReference w:type="default" r:id="rId61"/>
      <w:pgSz w:w="11906" w:h="16838"/>
      <w:pgMar w:top="1418" w:right="1418" w:bottom="1418" w:left="1701" w:header="709" w:footer="709"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768D5B" w14:textId="77777777" w:rsidR="000D6BD5" w:rsidRDefault="000D6BD5">
      <w:pPr>
        <w:spacing w:line="240" w:lineRule="auto"/>
        <w:ind w:left="0" w:hanging="2"/>
      </w:pPr>
      <w:r>
        <w:separator/>
      </w:r>
    </w:p>
  </w:endnote>
  <w:endnote w:type="continuationSeparator" w:id="0">
    <w:p w14:paraId="330502FC" w14:textId="77777777" w:rsidR="000D6BD5" w:rsidRDefault="000D6BD5">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CA561" w14:textId="77777777" w:rsidR="00FC29CE" w:rsidRDefault="0056402A">
    <w:pPr>
      <w:pBdr>
        <w:top w:val="nil"/>
        <w:left w:val="nil"/>
        <w:bottom w:val="nil"/>
        <w:right w:val="nil"/>
        <w:between w:val="nil"/>
      </w:pBdr>
      <w:tabs>
        <w:tab w:val="center" w:pos="4536"/>
        <w:tab w:val="right" w:pos="9072"/>
      </w:tabs>
      <w:spacing w:line="240" w:lineRule="auto"/>
      <w:ind w:left="0" w:hanging="2"/>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3B213701" w14:textId="77777777" w:rsidR="00FC29CE" w:rsidRDefault="00FC29CE">
    <w:pPr>
      <w:pBdr>
        <w:top w:val="nil"/>
        <w:left w:val="nil"/>
        <w:bottom w:val="nil"/>
        <w:right w:val="nil"/>
        <w:between w:val="nil"/>
      </w:pBdr>
      <w:tabs>
        <w:tab w:val="center" w:pos="4536"/>
        <w:tab w:val="right" w:pos="9072"/>
      </w:tabs>
      <w:spacing w:line="240" w:lineRule="auto"/>
      <w:ind w:left="0"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5D700" w14:textId="77777777" w:rsidR="00FC29CE" w:rsidRDefault="0056402A">
    <w:pPr>
      <w:pBdr>
        <w:top w:val="nil"/>
        <w:left w:val="nil"/>
        <w:bottom w:val="nil"/>
        <w:right w:val="nil"/>
        <w:between w:val="nil"/>
      </w:pBdr>
      <w:tabs>
        <w:tab w:val="center" w:pos="4536"/>
        <w:tab w:val="right" w:pos="9072"/>
      </w:tabs>
      <w:spacing w:line="240" w:lineRule="auto"/>
      <w:ind w:left="0" w:hanging="2"/>
      <w:jc w:val="center"/>
      <w:rPr>
        <w:color w:val="000000"/>
      </w:rPr>
    </w:pPr>
    <w:r>
      <w:rPr>
        <w:color w:val="000000"/>
      </w:rPr>
      <w:fldChar w:fldCharType="begin"/>
    </w:r>
    <w:r>
      <w:rPr>
        <w:color w:val="000000"/>
      </w:rPr>
      <w:instrText>PAGE</w:instrText>
    </w:r>
    <w:r>
      <w:rPr>
        <w:color w:val="000000"/>
      </w:rPr>
      <w:fldChar w:fldCharType="separate"/>
    </w:r>
    <w:r w:rsidR="00FC3825">
      <w:rPr>
        <w:noProof/>
        <w:color w:val="000000"/>
      </w:rPr>
      <w:t>1</w:t>
    </w:r>
    <w:r>
      <w:rPr>
        <w:color w:val="000000"/>
      </w:rPr>
      <w:fldChar w:fldCharType="end"/>
    </w:r>
  </w:p>
  <w:p w14:paraId="4455F151" w14:textId="77777777" w:rsidR="00FC29CE" w:rsidRDefault="00FC29CE">
    <w:pPr>
      <w:pBdr>
        <w:top w:val="nil"/>
        <w:left w:val="nil"/>
        <w:bottom w:val="nil"/>
        <w:right w:val="nil"/>
        <w:between w:val="nil"/>
      </w:pBdr>
      <w:tabs>
        <w:tab w:val="center" w:pos="4536"/>
        <w:tab w:val="right" w:pos="9072"/>
      </w:tabs>
      <w:spacing w:line="240" w:lineRule="auto"/>
      <w:ind w:left="0" w:hanging="2"/>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5335E0" w14:textId="77777777" w:rsidR="000D6BD5" w:rsidRDefault="000D6BD5">
      <w:pPr>
        <w:spacing w:line="240" w:lineRule="auto"/>
        <w:ind w:left="0" w:hanging="2"/>
      </w:pPr>
      <w:r>
        <w:separator/>
      </w:r>
    </w:p>
  </w:footnote>
  <w:footnote w:type="continuationSeparator" w:id="0">
    <w:p w14:paraId="5C8F3696" w14:textId="77777777" w:rsidR="000D6BD5" w:rsidRDefault="000D6BD5">
      <w:pPr>
        <w:spacing w:line="240" w:lineRule="auto"/>
        <w:ind w:left="0" w:hanging="2"/>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31887"/>
    <w:multiLevelType w:val="multilevel"/>
    <w:tmpl w:val="FCC835BE"/>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15:restartNumberingAfterBreak="0">
    <w:nsid w:val="08B37CA1"/>
    <w:multiLevelType w:val="multilevel"/>
    <w:tmpl w:val="ECA4F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079336B"/>
    <w:multiLevelType w:val="multilevel"/>
    <w:tmpl w:val="7370FC18"/>
    <w:lvl w:ilvl="0">
      <w:start w:val="1"/>
      <w:numFmt w:val="decimal"/>
      <w:lvlText w:val="%1."/>
      <w:lvlJc w:val="left"/>
      <w:pPr>
        <w:ind w:left="360" w:hanging="360"/>
      </w:pPr>
      <w:rPr>
        <w:rFonts w:hint="default"/>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15:restartNumberingAfterBreak="0">
    <w:nsid w:val="20E64611"/>
    <w:multiLevelType w:val="multilevel"/>
    <w:tmpl w:val="FCC835BE"/>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2347085E"/>
    <w:multiLevelType w:val="multilevel"/>
    <w:tmpl w:val="6AC6C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C3948AA"/>
    <w:multiLevelType w:val="multilevel"/>
    <w:tmpl w:val="9BFA614A"/>
    <w:lvl w:ilvl="0">
      <w:start w:val="1"/>
      <w:numFmt w:val="bullet"/>
      <w:lvlText w:val=""/>
      <w:lvlJc w:val="left"/>
      <w:pPr>
        <w:ind w:left="360" w:hanging="360"/>
      </w:pPr>
      <w:rPr>
        <w:rFonts w:ascii="Symbol" w:hAnsi="Symbol" w:hint="default"/>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15:restartNumberingAfterBreak="0">
    <w:nsid w:val="3350414D"/>
    <w:multiLevelType w:val="multilevel"/>
    <w:tmpl w:val="B124434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7" w15:restartNumberingAfterBreak="0">
    <w:nsid w:val="3414194F"/>
    <w:multiLevelType w:val="multilevel"/>
    <w:tmpl w:val="FCC835BE"/>
    <w:lvl w:ilvl="0">
      <w:start w:val="1"/>
      <w:numFmt w:val="decimal"/>
      <w:lvlText w:val="%1."/>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15:restartNumberingAfterBreak="0">
    <w:nsid w:val="50854B8A"/>
    <w:multiLevelType w:val="multilevel"/>
    <w:tmpl w:val="82D22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DA141DB"/>
    <w:multiLevelType w:val="hybridMultilevel"/>
    <w:tmpl w:val="7C0A1C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67822457"/>
    <w:multiLevelType w:val="multilevel"/>
    <w:tmpl w:val="8FF42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98157B8"/>
    <w:multiLevelType w:val="multilevel"/>
    <w:tmpl w:val="D2941BD6"/>
    <w:lvl w:ilvl="0">
      <w:start w:val="1"/>
      <w:numFmt w:val="bullet"/>
      <w:lvlText w:val="-"/>
      <w:lvlJc w:val="left"/>
      <w:pPr>
        <w:ind w:left="360" w:hanging="360"/>
      </w:pPr>
      <w:rPr>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6C886CD0"/>
    <w:multiLevelType w:val="multilevel"/>
    <w:tmpl w:val="9BFA614A"/>
    <w:lvl w:ilvl="0">
      <w:start w:val="1"/>
      <w:numFmt w:val="bullet"/>
      <w:lvlText w:val=""/>
      <w:lvlJc w:val="left"/>
      <w:pPr>
        <w:ind w:left="360" w:hanging="360"/>
      </w:pPr>
      <w:rPr>
        <w:rFonts w:ascii="Symbol" w:hAnsi="Symbol" w:hint="default"/>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15:restartNumberingAfterBreak="0">
    <w:nsid w:val="703E4E27"/>
    <w:multiLevelType w:val="multilevel"/>
    <w:tmpl w:val="9BFA614A"/>
    <w:lvl w:ilvl="0">
      <w:start w:val="1"/>
      <w:numFmt w:val="bullet"/>
      <w:lvlText w:val=""/>
      <w:lvlJc w:val="left"/>
      <w:pPr>
        <w:ind w:left="360" w:hanging="360"/>
      </w:pPr>
      <w:rPr>
        <w:rFonts w:ascii="Symbol" w:hAnsi="Symbol" w:hint="default"/>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784C5EB5"/>
    <w:multiLevelType w:val="multilevel"/>
    <w:tmpl w:val="6AC6C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64701477">
    <w:abstractNumId w:val="7"/>
  </w:num>
  <w:num w:numId="2" w16cid:durableId="520317685">
    <w:abstractNumId w:val="11"/>
  </w:num>
  <w:num w:numId="3" w16cid:durableId="503134848">
    <w:abstractNumId w:val="6"/>
  </w:num>
  <w:num w:numId="4" w16cid:durableId="914245501">
    <w:abstractNumId w:val="10"/>
  </w:num>
  <w:num w:numId="5" w16cid:durableId="1084306020">
    <w:abstractNumId w:val="8"/>
  </w:num>
  <w:num w:numId="6" w16cid:durableId="1935622788">
    <w:abstractNumId w:val="4"/>
  </w:num>
  <w:num w:numId="7" w16cid:durableId="270169850">
    <w:abstractNumId w:val="1"/>
  </w:num>
  <w:num w:numId="8" w16cid:durableId="1095788537">
    <w:abstractNumId w:val="0"/>
  </w:num>
  <w:num w:numId="9" w16cid:durableId="718548784">
    <w:abstractNumId w:val="14"/>
  </w:num>
  <w:num w:numId="10" w16cid:durableId="1738622460">
    <w:abstractNumId w:val="3"/>
  </w:num>
  <w:num w:numId="11" w16cid:durableId="1528835719">
    <w:abstractNumId w:val="2"/>
  </w:num>
  <w:num w:numId="12" w16cid:durableId="1201431016">
    <w:abstractNumId w:val="9"/>
  </w:num>
  <w:num w:numId="13" w16cid:durableId="1032075763">
    <w:abstractNumId w:val="12"/>
  </w:num>
  <w:num w:numId="14" w16cid:durableId="1744335797">
    <w:abstractNumId w:val="5"/>
  </w:num>
  <w:num w:numId="15" w16cid:durableId="102278123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29CE"/>
    <w:rsid w:val="000D6BD5"/>
    <w:rsid w:val="00177099"/>
    <w:rsid w:val="001E3E24"/>
    <w:rsid w:val="002B68ED"/>
    <w:rsid w:val="003456A6"/>
    <w:rsid w:val="003A5D64"/>
    <w:rsid w:val="003C7DD0"/>
    <w:rsid w:val="003D24B0"/>
    <w:rsid w:val="004046C3"/>
    <w:rsid w:val="004F2E48"/>
    <w:rsid w:val="005616F8"/>
    <w:rsid w:val="0056402A"/>
    <w:rsid w:val="00631F03"/>
    <w:rsid w:val="00676BDA"/>
    <w:rsid w:val="006773A0"/>
    <w:rsid w:val="006B31E4"/>
    <w:rsid w:val="007800D7"/>
    <w:rsid w:val="007B5E89"/>
    <w:rsid w:val="007E5760"/>
    <w:rsid w:val="00931FC2"/>
    <w:rsid w:val="00932FC9"/>
    <w:rsid w:val="0097321B"/>
    <w:rsid w:val="00992ECD"/>
    <w:rsid w:val="00AB2973"/>
    <w:rsid w:val="00AF0B4B"/>
    <w:rsid w:val="00BA77F0"/>
    <w:rsid w:val="00BF5377"/>
    <w:rsid w:val="00C1082F"/>
    <w:rsid w:val="00CD0D2C"/>
    <w:rsid w:val="00FC29CE"/>
    <w:rsid w:val="00FC3825"/>
    <w:rsid w:val="00FE056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C28E1"/>
  <w15:docId w15:val="{7E83330C-3173-45F9-8CDC-B8A686E79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suppressAutoHyphens/>
      <w:spacing w:line="1" w:lineRule="atLeast"/>
      <w:ind w:leftChars="-1" w:left="-1" w:hangingChars="1" w:hanging="1"/>
      <w:textDirection w:val="btLr"/>
      <w:textAlignment w:val="top"/>
      <w:outlineLvl w:val="0"/>
    </w:pPr>
    <w:rPr>
      <w:position w:val="-1"/>
      <w:sz w:val="24"/>
      <w:szCs w:val="24"/>
    </w:rPr>
  </w:style>
  <w:style w:type="paragraph" w:styleId="Nadpis1">
    <w:name w:val="heading 1"/>
    <w:basedOn w:val="Normln"/>
    <w:next w:val="Normln"/>
    <w:uiPriority w:val="9"/>
    <w:qFormat/>
    <w:pPr>
      <w:keepNext/>
      <w:spacing w:before="240" w:after="60"/>
    </w:pPr>
    <w:rPr>
      <w:rFonts w:ascii="Arial" w:hAnsi="Arial" w:cs="Arial"/>
      <w:b/>
      <w:bCs/>
      <w:kern w:val="32"/>
      <w:sz w:val="32"/>
      <w:szCs w:val="32"/>
    </w:rPr>
  </w:style>
  <w:style w:type="paragraph" w:styleId="Nadpis2">
    <w:name w:val="heading 2"/>
    <w:basedOn w:val="Normln"/>
    <w:next w:val="Normln"/>
    <w:uiPriority w:val="9"/>
    <w:semiHidden/>
    <w:unhideWhenUsed/>
    <w:qFormat/>
    <w:pPr>
      <w:keepNext/>
      <w:spacing w:before="240" w:after="60"/>
      <w:outlineLvl w:val="1"/>
    </w:pPr>
    <w:rPr>
      <w:rFonts w:ascii="Arial" w:hAnsi="Arial" w:cs="Arial"/>
      <w:b/>
      <w:bCs/>
      <w:i/>
      <w:iCs/>
      <w:sz w:val="28"/>
      <w:szCs w:val="28"/>
    </w:rPr>
  </w:style>
  <w:style w:type="paragraph" w:styleId="Nadpis3">
    <w:name w:val="heading 3"/>
    <w:basedOn w:val="Normln"/>
    <w:next w:val="Normln"/>
    <w:uiPriority w:val="9"/>
    <w:semiHidden/>
    <w:unhideWhenUsed/>
    <w:qFormat/>
    <w:pPr>
      <w:keepNext/>
      <w:keepLines/>
      <w:spacing w:before="280" w:after="80"/>
      <w:outlineLvl w:val="2"/>
    </w:pPr>
    <w:rPr>
      <w:b/>
      <w:sz w:val="28"/>
      <w:szCs w:val="28"/>
    </w:rPr>
  </w:style>
  <w:style w:type="paragraph" w:styleId="Nadpis4">
    <w:name w:val="heading 4"/>
    <w:basedOn w:val="Normln"/>
    <w:next w:val="Normln"/>
    <w:uiPriority w:val="9"/>
    <w:semiHidden/>
    <w:unhideWhenUsed/>
    <w:qFormat/>
    <w:pPr>
      <w:keepNext/>
      <w:keepLines/>
      <w:spacing w:before="240" w:after="40"/>
      <w:outlineLvl w:val="3"/>
    </w:pPr>
    <w:rPr>
      <w:b/>
    </w:rPr>
  </w:style>
  <w:style w:type="paragraph" w:styleId="Nadpis5">
    <w:name w:val="heading 5"/>
    <w:basedOn w:val="Normln"/>
    <w:next w:val="Normln"/>
    <w:uiPriority w:val="9"/>
    <w:semiHidden/>
    <w:unhideWhenUsed/>
    <w:qFormat/>
    <w:pPr>
      <w:keepNext/>
      <w:keepLines/>
      <w:spacing w:before="220" w:after="40"/>
      <w:outlineLvl w:val="4"/>
    </w:pPr>
    <w:rPr>
      <w:b/>
      <w:sz w:val="22"/>
      <w:szCs w:val="22"/>
    </w:rPr>
  </w:style>
  <w:style w:type="paragraph" w:styleId="Nadpis6">
    <w:name w:val="heading 6"/>
    <w:basedOn w:val="Normln"/>
    <w:next w:val="Normln"/>
    <w:uiPriority w:val="9"/>
    <w:semiHidden/>
    <w:unhideWhenUsed/>
    <w:qFormat/>
    <w:pPr>
      <w:keepNext/>
      <w:keepLines/>
      <w:spacing w:before="200" w:after="40"/>
      <w:outlineLvl w:val="5"/>
    </w:pPr>
    <w:rPr>
      <w:b/>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zev">
    <w:name w:val="Title"/>
    <w:basedOn w:val="Normln"/>
    <w:next w:val="Normln"/>
    <w:uiPriority w:val="10"/>
    <w:qFormat/>
    <w:pPr>
      <w:keepNext/>
      <w:keepLines/>
      <w:spacing w:before="480" w:after="120"/>
    </w:pPr>
    <w:rPr>
      <w:b/>
      <w:sz w:val="72"/>
      <w:szCs w:val="72"/>
    </w:rPr>
  </w:style>
  <w:style w:type="paragraph" w:styleId="Zkladntext">
    <w:name w:val="Body Text"/>
    <w:basedOn w:val="Normln"/>
    <w:qFormat/>
    <w:pPr>
      <w:spacing w:after="120" w:line="276" w:lineRule="auto"/>
    </w:pPr>
    <w:rPr>
      <w:rFonts w:ascii="Calibri" w:eastAsia="Calibri" w:hAnsi="Calibri"/>
      <w:sz w:val="20"/>
      <w:szCs w:val="20"/>
      <w:lang w:val="sk-SK"/>
    </w:rPr>
  </w:style>
  <w:style w:type="character" w:customStyle="1" w:styleId="ZkladntextChar">
    <w:name w:val="Základní text Char"/>
    <w:rPr>
      <w:rFonts w:ascii="Calibri" w:eastAsia="Calibri" w:hAnsi="Calibri"/>
      <w:w w:val="100"/>
      <w:position w:val="-1"/>
      <w:effect w:val="none"/>
      <w:vertAlign w:val="baseline"/>
      <w:cs w:val="0"/>
      <w:em w:val="none"/>
      <w:lang w:val="sk-SK" w:bidi="ar-SA"/>
    </w:rPr>
  </w:style>
  <w:style w:type="character" w:customStyle="1" w:styleId="shorttext">
    <w:name w:val="short_text"/>
    <w:rPr>
      <w:w w:val="100"/>
      <w:position w:val="-1"/>
      <w:effect w:val="none"/>
      <w:vertAlign w:val="baseline"/>
      <w:cs w:val="0"/>
      <w:em w:val="none"/>
    </w:rPr>
  </w:style>
  <w:style w:type="character" w:customStyle="1" w:styleId="hps">
    <w:name w:val="hps"/>
    <w:rPr>
      <w:w w:val="100"/>
      <w:position w:val="-1"/>
      <w:effect w:val="none"/>
      <w:vertAlign w:val="baseline"/>
      <w:cs w:val="0"/>
      <w:em w:val="none"/>
    </w:rPr>
  </w:style>
  <w:style w:type="character" w:styleId="Hypertextovodkaz">
    <w:name w:val="Hyperlink"/>
    <w:basedOn w:val="Standardnpsmoodstavce"/>
    <w:rPr>
      <w:color w:val="0000FF"/>
      <w:w w:val="100"/>
      <w:position w:val="-1"/>
      <w:u w:val="single"/>
      <w:effect w:val="none"/>
      <w:vertAlign w:val="baseline"/>
      <w:cs w:val="0"/>
      <w:em w:val="none"/>
    </w:rPr>
  </w:style>
  <w:style w:type="paragraph" w:styleId="Normlnweb">
    <w:name w:val="Normal (Web)"/>
    <w:basedOn w:val="Normln"/>
    <w:uiPriority w:val="99"/>
    <w:pPr>
      <w:spacing w:before="100" w:beforeAutospacing="1" w:after="100" w:afterAutospacing="1"/>
    </w:pPr>
  </w:style>
  <w:style w:type="character" w:styleId="Siln">
    <w:name w:val="Strong"/>
    <w:basedOn w:val="Standardnpsmoodstavce"/>
    <w:uiPriority w:val="22"/>
    <w:qFormat/>
    <w:rPr>
      <w:b/>
      <w:bCs/>
      <w:w w:val="100"/>
      <w:position w:val="-1"/>
      <w:effect w:val="none"/>
      <w:vertAlign w:val="baseline"/>
      <w:cs w:val="0"/>
      <w:em w:val="none"/>
    </w:rPr>
  </w:style>
  <w:style w:type="paragraph" w:styleId="Zkladntext2">
    <w:name w:val="Body Text 2"/>
    <w:basedOn w:val="Normln"/>
    <w:pPr>
      <w:spacing w:after="120" w:line="480" w:lineRule="auto"/>
    </w:pPr>
  </w:style>
  <w:style w:type="table" w:styleId="Mkatabulky">
    <w:name w:val="Table Grid"/>
    <w:basedOn w:val="Normlntabulka"/>
    <w:pPr>
      <w:suppressAutoHyphens/>
      <w:spacing w:line="1" w:lineRule="atLeast"/>
      <w:ind w:leftChars="-1" w:left="-1" w:hangingChars="1" w:hanging="1"/>
      <w:textDirection w:val="btLr"/>
      <w:textAlignment w:val="top"/>
      <w:outlineLvl w:val="0"/>
    </w:pPr>
    <w:rPr>
      <w:position w:val="-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alabelstring">
    <w:name w:val="datalabel string"/>
    <w:basedOn w:val="Standardnpsmoodstavce"/>
    <w:rPr>
      <w:w w:val="100"/>
      <w:position w:val="-1"/>
      <w:effect w:val="none"/>
      <w:vertAlign w:val="baseline"/>
      <w:cs w:val="0"/>
      <w:em w:val="none"/>
    </w:rPr>
  </w:style>
  <w:style w:type="paragraph" w:styleId="Zpat">
    <w:name w:val="footer"/>
    <w:basedOn w:val="Normln"/>
    <w:pPr>
      <w:tabs>
        <w:tab w:val="center" w:pos="4536"/>
        <w:tab w:val="right" w:pos="9072"/>
      </w:tabs>
    </w:pPr>
  </w:style>
  <w:style w:type="character" w:styleId="slostrnky">
    <w:name w:val="page number"/>
    <w:basedOn w:val="Standardnpsmoodstavce"/>
    <w:rPr>
      <w:w w:val="100"/>
      <w:position w:val="-1"/>
      <w:effect w:val="none"/>
      <w:vertAlign w:val="baseline"/>
      <w:cs w:val="0"/>
      <w:em w:val="none"/>
    </w:rPr>
  </w:style>
  <w:style w:type="paragraph" w:styleId="Obsah1">
    <w:name w:val="toc 1"/>
    <w:basedOn w:val="Normln"/>
    <w:next w:val="Normln"/>
  </w:style>
  <w:style w:type="character" w:customStyle="1" w:styleId="Zvraznn">
    <w:name w:val="Zvýraznění"/>
    <w:basedOn w:val="Standardnpsmoodstavce"/>
    <w:rPr>
      <w:i/>
      <w:iCs/>
      <w:w w:val="100"/>
      <w:position w:val="-1"/>
      <w:effect w:val="none"/>
      <w:vertAlign w:val="baseline"/>
      <w:cs w:val="0"/>
      <w:em w:val="none"/>
    </w:rPr>
  </w:style>
  <w:style w:type="paragraph" w:styleId="Zkladntextodsazen">
    <w:name w:val="Body Text Indent"/>
    <w:basedOn w:val="Normln"/>
    <w:pPr>
      <w:spacing w:after="120"/>
      <w:ind w:left="283"/>
    </w:pPr>
    <w:rPr>
      <w:sz w:val="20"/>
      <w:szCs w:val="20"/>
    </w:rPr>
  </w:style>
  <w:style w:type="character" w:customStyle="1" w:styleId="ZkladntextodsazenChar">
    <w:name w:val="Základní text odsazený Char"/>
    <w:basedOn w:val="Standardnpsmoodstavce"/>
    <w:rPr>
      <w:w w:val="100"/>
      <w:position w:val="-1"/>
      <w:effect w:val="none"/>
      <w:vertAlign w:val="baseline"/>
      <w:cs w:val="0"/>
      <w:em w:val="none"/>
    </w:rPr>
  </w:style>
  <w:style w:type="paragraph" w:styleId="Zhlav">
    <w:name w:val="header"/>
    <w:basedOn w:val="Normln"/>
    <w:pPr>
      <w:tabs>
        <w:tab w:val="center" w:pos="4536"/>
        <w:tab w:val="right" w:pos="9072"/>
      </w:tabs>
    </w:pPr>
  </w:style>
  <w:style w:type="paragraph" w:styleId="Podnadpis">
    <w:name w:val="Subtitle"/>
    <w:basedOn w:val="Normln"/>
    <w:next w:val="Normln"/>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left w:w="108" w:type="dxa"/>
        <w:right w:w="108" w:type="dxa"/>
      </w:tblCellMar>
    </w:tblPr>
  </w:style>
  <w:style w:type="character" w:styleId="Zdraznn">
    <w:name w:val="Emphasis"/>
    <w:basedOn w:val="Standardnpsmoodstavce"/>
    <w:uiPriority w:val="20"/>
    <w:qFormat/>
    <w:rsid w:val="00FC3825"/>
    <w:rPr>
      <w:i/>
      <w:iCs/>
    </w:rPr>
  </w:style>
  <w:style w:type="paragraph" w:styleId="Odstavecseseznamem">
    <w:name w:val="List Paragraph"/>
    <w:basedOn w:val="Normln"/>
    <w:uiPriority w:val="34"/>
    <w:qFormat/>
    <w:rsid w:val="00AB2973"/>
    <w:pPr>
      <w:ind w:left="720"/>
      <w:contextualSpacing/>
    </w:pPr>
  </w:style>
  <w:style w:type="character" w:styleId="Nevyeenzmnka">
    <w:name w:val="Unresolved Mention"/>
    <w:basedOn w:val="Standardnpsmoodstavce"/>
    <w:uiPriority w:val="99"/>
    <w:semiHidden/>
    <w:unhideWhenUsed/>
    <w:rsid w:val="007B5E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330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kolni-park.uphero.com" TargetMode="External"/><Relationship Id="rId58"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meteo.zemedelka-opava.cz/weather34/" TargetMode="Externa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GPMApzsbsahTSqKFxE5gcCSSnYg==">AMUW2mUUEprQ/2hZhZU3KVftTtq43uOESbw+y2+HjEpvNrrk37U3froIry8Yke2X2PP88yy3gtDWjG/F2cUetkY5GTAXLa8exer/zZIKp7thKa6Id5es+bwo4qP0KHXKIIyUzayJBmnMQS/29Pn7+gRLj/z11aqqDBQDkG9UDUu4E7jHdlUIAWsYT3wFuRT+x33HhzoF0L1X2l7e6U5K/cPEySGKS2QUBKOVMoMJc+x9VD2zAvHxhGc=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3495</Words>
  <Characters>20625</Characters>
  <Application>Microsoft Office Word</Application>
  <DocSecurity>0</DocSecurity>
  <Lines>171</Lines>
  <Paragraphs>48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24072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Kubicova</dc:creator>
  <cp:lastModifiedBy>Jana Stříbná</cp:lastModifiedBy>
  <cp:revision>2</cp:revision>
  <dcterms:created xsi:type="dcterms:W3CDTF">2023-01-15T20:00:00Z</dcterms:created>
  <dcterms:modified xsi:type="dcterms:W3CDTF">2023-01-15T20:00:00Z</dcterms:modified>
</cp:coreProperties>
</file>