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1DC2" w:rsidRDefault="00C15EE9" w:rsidP="003D5678">
      <w:pPr>
        <w:ind w:left="8496"/>
      </w:pPr>
      <w:r>
        <w:rPr>
          <w:noProof/>
          <w:lang w:eastAsia="cs-CZ"/>
        </w:rPr>
        <w:drawing>
          <wp:anchor distT="0" distB="0" distL="114935" distR="114935" simplePos="0" relativeHeight="251651072" behindDoc="0" locked="0" layoutInCell="1" allowOverlap="1">
            <wp:simplePos x="0" y="0"/>
            <wp:positionH relativeFrom="column">
              <wp:posOffset>-228600</wp:posOffset>
            </wp:positionH>
            <wp:positionV relativeFrom="paragraph">
              <wp:posOffset>5080</wp:posOffset>
            </wp:positionV>
            <wp:extent cx="908685" cy="894080"/>
            <wp:effectExtent l="19050" t="0" r="5715" b="0"/>
            <wp:wrapNone/>
            <wp:docPr id="17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172" t="-174" r="-172" b="-174"/>
                    <a:stretch>
                      <a:fillRect/>
                    </a:stretch>
                  </pic:blipFill>
                  <pic:spPr bwMode="auto">
                    <a:xfrm>
                      <a:off x="0" y="0"/>
                      <a:ext cx="908685" cy="894080"/>
                    </a:xfrm>
                    <a:prstGeom prst="rect">
                      <a:avLst/>
                    </a:prstGeom>
                    <a:solidFill>
                      <a:srgbClr val="FFFFFF"/>
                    </a:solidFill>
                    <a:ln w="9525">
                      <a:noFill/>
                      <a:miter lim="800000"/>
                      <a:headEnd/>
                      <a:tailEnd/>
                    </a:ln>
                  </pic:spPr>
                </pic:pic>
              </a:graphicData>
            </a:graphic>
          </wp:anchor>
        </w:drawing>
      </w:r>
      <w:r>
        <w:rPr>
          <w:noProof/>
          <w:lang w:eastAsia="cs-CZ"/>
        </w:rPr>
        <w:drawing>
          <wp:anchor distT="0" distB="0" distL="114935" distR="114935" simplePos="0" relativeHeight="251654144" behindDoc="0" locked="0" layoutInCell="1" allowOverlap="1">
            <wp:simplePos x="0" y="0"/>
            <wp:positionH relativeFrom="column">
              <wp:posOffset>1141095</wp:posOffset>
            </wp:positionH>
            <wp:positionV relativeFrom="paragraph">
              <wp:posOffset>5080</wp:posOffset>
            </wp:positionV>
            <wp:extent cx="2856230" cy="893445"/>
            <wp:effectExtent l="19050" t="0" r="1270" b="0"/>
            <wp:wrapSquare wrapText="bothSides"/>
            <wp:docPr id="17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27" t="-87" r="-27" b="-87"/>
                    <a:stretch>
                      <a:fillRect/>
                    </a:stretch>
                  </pic:blipFill>
                  <pic:spPr bwMode="auto">
                    <a:xfrm>
                      <a:off x="0" y="0"/>
                      <a:ext cx="2856230" cy="893445"/>
                    </a:xfrm>
                    <a:prstGeom prst="rect">
                      <a:avLst/>
                    </a:prstGeom>
                    <a:solidFill>
                      <a:srgbClr val="FFFFFF"/>
                    </a:solidFill>
                    <a:ln w="9525">
                      <a:noFill/>
                      <a:miter lim="800000"/>
                      <a:headEnd/>
                      <a:tailEnd/>
                    </a:ln>
                  </pic:spPr>
                </pic:pic>
              </a:graphicData>
            </a:graphic>
          </wp:anchor>
        </w:drawing>
      </w:r>
      <w:r>
        <w:rPr>
          <w:b/>
          <w:noProof/>
          <w:sz w:val="32"/>
          <w:szCs w:val="32"/>
          <w:lang w:eastAsia="cs-CZ"/>
        </w:rPr>
        <w:drawing>
          <wp:anchor distT="0" distB="0" distL="114935" distR="114935" simplePos="0" relativeHeight="251655168" behindDoc="0" locked="0" layoutInCell="1" allowOverlap="1">
            <wp:simplePos x="0" y="0"/>
            <wp:positionH relativeFrom="column">
              <wp:posOffset>4686300</wp:posOffset>
            </wp:positionH>
            <wp:positionV relativeFrom="paragraph">
              <wp:posOffset>5080</wp:posOffset>
            </wp:positionV>
            <wp:extent cx="1350645" cy="888365"/>
            <wp:effectExtent l="19050" t="0" r="1905" b="0"/>
            <wp:wrapSquare wrapText="bothSides"/>
            <wp:docPr id="17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27" t="-41" r="-27" b="-41"/>
                    <a:stretch>
                      <a:fillRect/>
                    </a:stretch>
                  </pic:blipFill>
                  <pic:spPr bwMode="auto">
                    <a:xfrm>
                      <a:off x="0" y="0"/>
                      <a:ext cx="1350645" cy="888365"/>
                    </a:xfrm>
                    <a:prstGeom prst="rect">
                      <a:avLst/>
                    </a:prstGeom>
                    <a:solidFill>
                      <a:srgbClr val="FFFFFF"/>
                    </a:solidFill>
                    <a:ln w="9525">
                      <a:noFill/>
                      <a:miter lim="800000"/>
                      <a:headEnd/>
                      <a:tailEnd/>
                    </a:ln>
                  </pic:spPr>
                </pic:pic>
              </a:graphicData>
            </a:graphic>
          </wp:anchor>
        </w:drawing>
      </w:r>
      <w:bookmarkStart w:id="0" w:name="_top"/>
      <w:bookmarkStart w:id="1" w:name="Obsah"/>
      <w:bookmarkEnd w:id="0"/>
    </w:p>
    <w:p w:rsidR="00AE1DC2" w:rsidRDefault="00AE1DC2">
      <w:pPr>
        <w:spacing w:after="360"/>
        <w:rPr>
          <w:b/>
          <w:sz w:val="32"/>
          <w:szCs w:val="32"/>
          <w:lang w:eastAsia="cs-CZ"/>
        </w:rPr>
      </w:pPr>
    </w:p>
    <w:p w:rsidR="00AE1DC2" w:rsidRDefault="00AE1DC2">
      <w:pPr>
        <w:rPr>
          <w:b/>
          <w:sz w:val="32"/>
          <w:szCs w:val="32"/>
        </w:rPr>
      </w:pPr>
    </w:p>
    <w:p w:rsidR="00AE1DC2" w:rsidRDefault="00146651">
      <w:pPr>
        <w:rPr>
          <w:sz w:val="32"/>
          <w:szCs w:val="32"/>
        </w:rPr>
      </w:pPr>
      <w:r w:rsidRPr="00146651">
        <w:rPr>
          <w:noProof/>
        </w:rPr>
        <w:pict>
          <v:shapetype id="_x0000_t202" coordsize="21600,21600" o:spt="202" path="m,l,21600r21600,l21600,xe">
            <v:stroke joinstyle="miter"/>
            <v:path gradientshapeok="t" o:connecttype="rect"/>
          </v:shapetype>
          <v:shape id="WordArt 9" o:spid="_x0000_s1026" type="#_x0000_t202" style="position:absolute;margin-left:-36pt;margin-top:18.55pt;width:522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" filled="f" stroked="f">
            <o:lock v:ext="edit" shapetype="t"/>
            <v:textbox style="mso-fit-shape-to-text:t">
              <w:txbxContent>
                <w:p w:rsidR="001307BE" w:rsidRPr="00D42258" w:rsidRDefault="001307BE" w:rsidP="00240EE8">
                  <w:pPr>
                    <w:jc w:val="center"/>
                    <w:rPr>
                      <w:sz w:val="96"/>
                      <w:szCs w:val="96"/>
                    </w:rPr>
                  </w:pPr>
                  <w:r w:rsidRPr="00D42258">
                    <w:rPr>
                      <w:sz w:val="96"/>
                      <w:szCs w:val="96"/>
                    </w:rPr>
                    <w:t>Odborná praxe v Řecku</w:t>
                  </w:r>
                </w:p>
              </w:txbxContent>
            </v:textbox>
          </v:shape>
        </w:pict>
      </w:r>
    </w:p>
    <w:p w:rsidR="00AE1DC2" w:rsidRDefault="00AE1DC2">
      <w:pPr>
        <w:rPr>
          <w:sz w:val="32"/>
          <w:szCs w:val="32"/>
        </w:rPr>
      </w:pPr>
    </w:p>
    <w:p w:rsidR="00AE1DC2" w:rsidRDefault="00AE1DC2">
      <w:pPr>
        <w:rPr>
          <w:sz w:val="32"/>
          <w:szCs w:val="32"/>
        </w:rPr>
      </w:pPr>
    </w:p>
    <w:p w:rsidR="00AE1DC2" w:rsidRDefault="00AE1DC2">
      <w:pPr>
        <w:rPr>
          <w:sz w:val="32"/>
          <w:szCs w:val="32"/>
        </w:rPr>
      </w:pPr>
    </w:p>
    <w:p w:rsidR="00AE1DC2" w:rsidRDefault="00AE1DC2">
      <w:pPr>
        <w:rPr>
          <w:sz w:val="32"/>
          <w:szCs w:val="32"/>
        </w:rPr>
      </w:pPr>
    </w:p>
    <w:p w:rsidR="00AE1DC2" w:rsidRDefault="00AE1DC2">
      <w:pPr>
        <w:tabs>
          <w:tab w:val="left" w:pos="1485"/>
        </w:tabs>
      </w:pPr>
    </w:p>
    <w:p w:rsidR="00AE1DC2" w:rsidRDefault="00AE1DC2">
      <w:pPr>
        <w:tabs>
          <w:tab w:val="left" w:pos="1935"/>
        </w:tabs>
        <w:rPr>
          <w:sz w:val="32"/>
          <w:szCs w:val="32"/>
        </w:rPr>
      </w:pPr>
    </w:p>
    <w:p w:rsidR="00AE1DC2" w:rsidRDefault="004A6A73" w:rsidP="00AD6250">
      <w:pPr>
        <w:tabs>
          <w:tab w:val="left" w:pos="1935"/>
        </w:tabs>
        <w:jc w:val="center"/>
      </w:pPr>
      <w:r>
        <w:rPr>
          <w:color w:val="4F81BD"/>
          <w:sz w:val="52"/>
          <w:szCs w:val="52"/>
        </w:rPr>
        <w:t>31.7.- 15.8. 2021</w:t>
      </w:r>
    </w:p>
    <w:p w:rsidR="00AE1DC2" w:rsidRDefault="00AE1DC2" w:rsidP="00AD6250">
      <w:pPr>
        <w:jc w:val="center"/>
        <w:rPr>
          <w:color w:val="FF0000"/>
          <w:sz w:val="32"/>
          <w:szCs w:val="32"/>
          <w:lang w:eastAsia="cs-CZ"/>
        </w:rPr>
      </w:pPr>
    </w:p>
    <w:p w:rsidR="00AE1DC2" w:rsidRPr="00AF3BA2" w:rsidRDefault="005D328D" w:rsidP="00AD6250">
      <w:pPr>
        <w:jc w:val="center"/>
        <w:rPr>
          <w:sz w:val="32"/>
          <w:szCs w:val="32"/>
        </w:rPr>
      </w:pPr>
      <w:r w:rsidRPr="00AF3BA2">
        <w:rPr>
          <w:sz w:val="32"/>
          <w:szCs w:val="32"/>
        </w:rPr>
        <w:t>Marie Chovancová, Ondřej Slezák, Tomáš Rajsigl</w:t>
      </w:r>
    </w:p>
    <w:p w:rsidR="005D328D" w:rsidRDefault="00AF3BA2">
      <w:pPr>
        <w:rPr>
          <w:color w:val="FF0000"/>
          <w:sz w:val="32"/>
          <w:szCs w:val="32"/>
        </w:rPr>
      </w:pPr>
      <w:r>
        <w:rPr>
          <w:noProof/>
          <w:sz w:val="32"/>
          <w:szCs w:val="32"/>
          <w:lang w:eastAsia="cs-CZ"/>
        </w:rPr>
        <w:drawing>
          <wp:anchor distT="0" distB="0" distL="114300" distR="114300" simplePos="0" relativeHeight="251671552" behindDoc="1" locked="0" layoutInCell="1" allowOverlap="1">
            <wp:simplePos x="0" y="0"/>
            <wp:positionH relativeFrom="margin">
              <wp:posOffset>447675</wp:posOffset>
            </wp:positionH>
            <wp:positionV relativeFrom="paragraph">
              <wp:posOffset>172720</wp:posOffset>
            </wp:positionV>
            <wp:extent cx="5286375" cy="5086350"/>
            <wp:effectExtent l="0" t="0" r="9525" b="0"/>
            <wp:wrapNone/>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5086350"/>
                    </a:xfrm>
                    <a:prstGeom prst="rect">
                      <a:avLst/>
                    </a:prstGeom>
                    <a:noFill/>
                    <a:ln>
                      <a:noFill/>
                    </a:ln>
                  </pic:spPr>
                </pic:pic>
              </a:graphicData>
            </a:graphic>
          </wp:anchor>
        </w:drawing>
      </w:r>
    </w:p>
    <w:p w:rsidR="005D328D" w:rsidRDefault="005D328D">
      <w:pPr>
        <w:rPr>
          <w:color w:val="FF0000"/>
          <w:sz w:val="32"/>
          <w:szCs w:val="32"/>
        </w:rPr>
      </w:pPr>
    </w:p>
    <w:p w:rsidR="00D90556" w:rsidRDefault="00D90556">
      <w:pPr>
        <w:ind w:firstLine="708"/>
        <w:rPr>
          <w:sz w:val="32"/>
          <w:szCs w:val="32"/>
        </w:rPr>
      </w:pPr>
    </w:p>
    <w:p w:rsidR="00D90556" w:rsidRPr="00D90556" w:rsidRDefault="00D90556" w:rsidP="00D90556">
      <w:pPr>
        <w:rPr>
          <w:sz w:val="32"/>
          <w:szCs w:val="32"/>
        </w:rPr>
      </w:pPr>
    </w:p>
    <w:p w:rsidR="00D90556" w:rsidRDefault="00D90556" w:rsidP="00D90556">
      <w:pPr>
        <w:rPr>
          <w:sz w:val="32"/>
          <w:szCs w:val="32"/>
        </w:rPr>
      </w:pPr>
    </w:p>
    <w:p w:rsidR="00AE1DC2" w:rsidRPr="00D90556" w:rsidRDefault="00D90556" w:rsidP="00D90556">
      <w:pPr>
        <w:tabs>
          <w:tab w:val="left" w:pos="2490"/>
        </w:tabs>
        <w:rPr>
          <w:sz w:val="32"/>
          <w:szCs w:val="32"/>
        </w:rPr>
      </w:pPr>
      <w:r>
        <w:rPr>
          <w:sz w:val="32"/>
          <w:szCs w:val="32"/>
        </w:rPr>
        <w:tab/>
      </w:r>
    </w:p>
    <w:bookmarkEnd w:id="1"/>
    <w:p w:rsidR="00AE1DC2" w:rsidRDefault="00AE1DC2">
      <w:pPr>
        <w:pageBreakBefore/>
        <w:spacing w:after="360"/>
      </w:pPr>
      <w:r>
        <w:rPr>
          <w:b/>
          <w:sz w:val="32"/>
          <w:szCs w:val="32"/>
        </w:rPr>
        <w:lastRenderedPageBreak/>
        <w:t>Obsah</w:t>
      </w:r>
    </w:p>
    <w:p w:rsidR="00AE1DC2" w:rsidRDefault="00146651">
      <w:pPr>
        <w:pStyle w:val="Obsah1"/>
        <w:tabs>
          <w:tab w:val="right" w:leader="dot" w:pos="9062"/>
        </w:tabs>
      </w:pPr>
      <w:r>
        <w:fldChar w:fldCharType="begin"/>
      </w:r>
      <w:r w:rsidR="00AE1DC2">
        <w:instrText xml:space="preserve"> TOC \h \z \t "Nadpis 1;1" </w:instrText>
      </w:r>
      <w:r>
        <w:fldChar w:fldCharType="separate"/>
      </w:r>
      <w:hyperlink w:anchor="__RefHeading___Toc333528453" w:history="1">
        <w:r w:rsidR="00AE1DC2">
          <w:rPr>
            <w:lang w:eastAsia="cs-CZ"/>
          </w:rPr>
          <w:t>Charakteristika oblasti a firmy</w:t>
        </w:r>
        <w:r w:rsidR="00AE1DC2">
          <w:rPr>
            <w:lang w:eastAsia="cs-CZ"/>
          </w:rPr>
          <w:tab/>
          <w:t>3</w:t>
        </w:r>
      </w:hyperlink>
    </w:p>
    <w:p w:rsidR="00AE1DC2" w:rsidRDefault="00146651">
      <w:pPr>
        <w:pStyle w:val="Obsah1"/>
        <w:tabs>
          <w:tab w:val="right" w:leader="dot" w:pos="9062"/>
        </w:tabs>
      </w:pPr>
      <w:hyperlink w:anchor="__RefHeading___Toc333528455" w:history="1">
        <w:r w:rsidR="00AE1DC2">
          <w:rPr>
            <w:lang w:eastAsia="cs-CZ"/>
          </w:rPr>
          <w:t>1. den</w:t>
        </w:r>
        <w:r w:rsidR="00AE1DC2">
          <w:rPr>
            <w:lang w:eastAsia="cs-CZ"/>
          </w:rPr>
          <w:tab/>
          <w:t>4</w:t>
        </w:r>
      </w:hyperlink>
    </w:p>
    <w:p w:rsidR="00AE1DC2" w:rsidRDefault="00146651">
      <w:pPr>
        <w:pStyle w:val="Obsah1"/>
        <w:tabs>
          <w:tab w:val="right" w:leader="dot" w:pos="9062"/>
        </w:tabs>
      </w:pPr>
      <w:hyperlink w:anchor="__RefHeading___Toc333528457" w:history="1">
        <w:r w:rsidR="00AE1DC2">
          <w:rPr>
            <w:lang w:eastAsia="cs-CZ"/>
          </w:rPr>
          <w:t>2. den</w:t>
        </w:r>
        <w:r w:rsidR="00AE1DC2">
          <w:rPr>
            <w:lang w:eastAsia="cs-CZ"/>
          </w:rPr>
          <w:tab/>
          <w:t>5</w:t>
        </w:r>
      </w:hyperlink>
    </w:p>
    <w:p w:rsidR="00AE1DC2" w:rsidRDefault="00146651">
      <w:pPr>
        <w:pStyle w:val="Obsah1"/>
        <w:tabs>
          <w:tab w:val="right" w:leader="dot" w:pos="9062"/>
        </w:tabs>
      </w:pPr>
      <w:hyperlink w:anchor="__RefHeading___Toc333528459" w:history="1">
        <w:r w:rsidR="00AE1DC2">
          <w:rPr>
            <w:lang w:eastAsia="cs-CZ"/>
          </w:rPr>
          <w:t>3. den</w:t>
        </w:r>
        <w:r w:rsidR="00AE1DC2">
          <w:rPr>
            <w:lang w:eastAsia="cs-CZ"/>
          </w:rPr>
          <w:tab/>
          <w:t>6</w:t>
        </w:r>
      </w:hyperlink>
    </w:p>
    <w:p w:rsidR="00AE1DC2" w:rsidRDefault="00146651">
      <w:pPr>
        <w:pStyle w:val="Obsah1"/>
        <w:tabs>
          <w:tab w:val="right" w:leader="dot" w:pos="9062"/>
        </w:tabs>
      </w:pPr>
      <w:hyperlink w:anchor="__RefHeading___Toc333528461" w:history="1">
        <w:r w:rsidR="00AE1DC2">
          <w:rPr>
            <w:lang w:eastAsia="cs-CZ"/>
          </w:rPr>
          <w:t>4. den</w:t>
        </w:r>
        <w:r w:rsidR="00AE1DC2">
          <w:rPr>
            <w:lang w:eastAsia="cs-CZ"/>
          </w:rPr>
          <w:tab/>
        </w:r>
        <w:r w:rsidR="00A36605">
          <w:rPr>
            <w:lang w:eastAsia="cs-CZ"/>
          </w:rPr>
          <w:t>8</w:t>
        </w:r>
      </w:hyperlink>
    </w:p>
    <w:p w:rsidR="00AE1DC2" w:rsidRDefault="00A36605">
      <w:pPr>
        <w:pStyle w:val="Obsah1"/>
        <w:tabs>
          <w:tab w:val="right" w:leader="dot" w:pos="9062"/>
        </w:tabs>
      </w:pPr>
      <w:r>
        <w:t>5. den………………………………………………………………………………………….11</w:t>
      </w:r>
    </w:p>
    <w:p w:rsidR="00AE1DC2" w:rsidRDefault="00146651">
      <w:pPr>
        <w:pStyle w:val="Obsah1"/>
        <w:tabs>
          <w:tab w:val="right" w:leader="dot" w:pos="9062"/>
        </w:tabs>
      </w:pPr>
      <w:hyperlink w:anchor="__RefHeading___Toc333528465" w:history="1">
        <w:r w:rsidR="00AE1DC2">
          <w:rPr>
            <w:lang w:eastAsia="cs-CZ"/>
          </w:rPr>
          <w:t>6. den</w:t>
        </w:r>
        <w:r w:rsidR="00AE1DC2">
          <w:rPr>
            <w:lang w:eastAsia="cs-CZ"/>
          </w:rPr>
          <w:tab/>
        </w:r>
        <w:r w:rsidR="00A36605">
          <w:rPr>
            <w:lang w:eastAsia="cs-CZ"/>
          </w:rPr>
          <w:t>12</w:t>
        </w:r>
      </w:hyperlink>
    </w:p>
    <w:p w:rsidR="00AE1DC2" w:rsidRDefault="00146651">
      <w:pPr>
        <w:pStyle w:val="Obsah1"/>
        <w:tabs>
          <w:tab w:val="right" w:leader="dot" w:pos="9062"/>
        </w:tabs>
      </w:pPr>
      <w:hyperlink w:anchor="__RefHeading___Toc333528467" w:history="1">
        <w:r w:rsidR="00AE1DC2">
          <w:rPr>
            <w:lang w:eastAsia="cs-CZ"/>
          </w:rPr>
          <w:t>7. den</w:t>
        </w:r>
        <w:r w:rsidR="00AE1DC2">
          <w:rPr>
            <w:lang w:eastAsia="cs-CZ"/>
          </w:rPr>
          <w:tab/>
          <w:t>1</w:t>
        </w:r>
        <w:r w:rsidR="00A36605">
          <w:rPr>
            <w:lang w:eastAsia="cs-CZ"/>
          </w:rPr>
          <w:t>3</w:t>
        </w:r>
      </w:hyperlink>
    </w:p>
    <w:p w:rsidR="00AE1DC2" w:rsidRDefault="00146651">
      <w:pPr>
        <w:pStyle w:val="Obsah1"/>
        <w:tabs>
          <w:tab w:val="right" w:leader="dot" w:pos="9062"/>
        </w:tabs>
      </w:pPr>
      <w:hyperlink w:anchor="__RefHeading___Toc333528469" w:history="1">
        <w:r w:rsidR="00AE1DC2">
          <w:rPr>
            <w:lang w:eastAsia="cs-CZ"/>
          </w:rPr>
          <w:t>8. den</w:t>
        </w:r>
        <w:r w:rsidR="00AE1DC2">
          <w:rPr>
            <w:lang w:eastAsia="cs-CZ"/>
          </w:rPr>
          <w:tab/>
          <w:t>1</w:t>
        </w:r>
        <w:r w:rsidR="00A36605">
          <w:rPr>
            <w:lang w:eastAsia="cs-CZ"/>
          </w:rPr>
          <w:t>4</w:t>
        </w:r>
      </w:hyperlink>
    </w:p>
    <w:p w:rsidR="00AE1DC2" w:rsidRDefault="00146651">
      <w:pPr>
        <w:pStyle w:val="Obsah1"/>
        <w:tabs>
          <w:tab w:val="right" w:leader="dot" w:pos="9062"/>
        </w:tabs>
      </w:pPr>
      <w:hyperlink w:anchor="__RefHeading___Toc333528471" w:history="1">
        <w:r w:rsidR="00AE1DC2">
          <w:rPr>
            <w:lang w:eastAsia="cs-CZ"/>
          </w:rPr>
          <w:t>9. den</w:t>
        </w:r>
        <w:r w:rsidR="00AE1DC2">
          <w:rPr>
            <w:lang w:eastAsia="cs-CZ"/>
          </w:rPr>
          <w:tab/>
          <w:t>1</w:t>
        </w:r>
        <w:r w:rsidR="00A36605">
          <w:rPr>
            <w:lang w:eastAsia="cs-CZ"/>
          </w:rPr>
          <w:t>5</w:t>
        </w:r>
      </w:hyperlink>
    </w:p>
    <w:p w:rsidR="00AE1DC2" w:rsidRDefault="00146651">
      <w:pPr>
        <w:pStyle w:val="Obsah1"/>
        <w:tabs>
          <w:tab w:val="right" w:leader="dot" w:pos="9062"/>
        </w:tabs>
      </w:pPr>
      <w:hyperlink w:anchor="__RefHeading___Toc333528473" w:history="1">
        <w:r w:rsidR="00AE1DC2">
          <w:rPr>
            <w:lang w:eastAsia="cs-CZ"/>
          </w:rPr>
          <w:t>10. den</w:t>
        </w:r>
        <w:r w:rsidR="00AE1DC2">
          <w:rPr>
            <w:lang w:eastAsia="cs-CZ"/>
          </w:rPr>
          <w:tab/>
          <w:t>1</w:t>
        </w:r>
        <w:r w:rsidR="00A36605">
          <w:rPr>
            <w:lang w:eastAsia="cs-CZ"/>
          </w:rPr>
          <w:t>7</w:t>
        </w:r>
      </w:hyperlink>
    </w:p>
    <w:p w:rsidR="00AE1DC2" w:rsidRDefault="00146651">
      <w:pPr>
        <w:pStyle w:val="Obsah1"/>
        <w:tabs>
          <w:tab w:val="right" w:leader="dot" w:pos="9062"/>
        </w:tabs>
      </w:pPr>
      <w:hyperlink w:anchor="__RefHeading___Toc333528475" w:history="1">
        <w:r w:rsidR="00AE1DC2">
          <w:rPr>
            <w:lang w:eastAsia="cs-CZ"/>
          </w:rPr>
          <w:t>11. den</w:t>
        </w:r>
        <w:r w:rsidR="00AE1DC2">
          <w:rPr>
            <w:lang w:eastAsia="cs-CZ"/>
          </w:rPr>
          <w:tab/>
          <w:t>1</w:t>
        </w:r>
        <w:r w:rsidR="00A36605">
          <w:rPr>
            <w:lang w:eastAsia="cs-CZ"/>
          </w:rPr>
          <w:t>9</w:t>
        </w:r>
      </w:hyperlink>
    </w:p>
    <w:p w:rsidR="00AE1DC2" w:rsidRDefault="00146651">
      <w:pPr>
        <w:pStyle w:val="Obsah1"/>
        <w:tabs>
          <w:tab w:val="right" w:leader="dot" w:pos="9062"/>
        </w:tabs>
      </w:pPr>
      <w:hyperlink w:anchor="__RefHeading___Toc333528477" w:history="1">
        <w:r w:rsidR="00AE1DC2">
          <w:rPr>
            <w:lang w:eastAsia="cs-CZ"/>
          </w:rPr>
          <w:t>12. den</w:t>
        </w:r>
        <w:r w:rsidR="00AE1DC2">
          <w:rPr>
            <w:lang w:eastAsia="cs-CZ"/>
          </w:rPr>
          <w:tab/>
        </w:r>
        <w:r w:rsidR="00A36605">
          <w:rPr>
            <w:lang w:eastAsia="cs-CZ"/>
          </w:rPr>
          <w:t>20</w:t>
        </w:r>
      </w:hyperlink>
    </w:p>
    <w:p w:rsidR="00AE1DC2" w:rsidRDefault="00146651">
      <w:pPr>
        <w:pStyle w:val="Obsah1"/>
        <w:tabs>
          <w:tab w:val="right" w:leader="dot" w:pos="9062"/>
        </w:tabs>
      </w:pPr>
      <w:hyperlink w:anchor="__RefHeading___Toc333528479" w:history="1">
        <w:r w:rsidR="00AE1DC2">
          <w:rPr>
            <w:lang w:eastAsia="cs-CZ"/>
          </w:rPr>
          <w:t>13. den</w:t>
        </w:r>
        <w:r w:rsidR="00AE1DC2">
          <w:rPr>
            <w:lang w:eastAsia="cs-CZ"/>
          </w:rPr>
          <w:tab/>
        </w:r>
        <w:r w:rsidR="00A36605">
          <w:rPr>
            <w:lang w:eastAsia="cs-CZ"/>
          </w:rPr>
          <w:t>21</w:t>
        </w:r>
      </w:hyperlink>
    </w:p>
    <w:p w:rsidR="00A36605" w:rsidRDefault="00A36605" w:rsidP="00A36605">
      <w:r>
        <w:t>14. den………………………………………………………………………………………...22</w:t>
      </w:r>
    </w:p>
    <w:p w:rsidR="00A36605" w:rsidRDefault="00A36605" w:rsidP="00A36605">
      <w:r>
        <w:t>15. den………………………………………………………………………………………...23</w:t>
      </w:r>
    </w:p>
    <w:p w:rsidR="00A36605" w:rsidRDefault="00A36605" w:rsidP="00A36605">
      <w:r>
        <w:t>16. den………………………………………………………………………………………   24</w:t>
      </w:r>
    </w:p>
    <w:p w:rsidR="00AE1DC2" w:rsidRDefault="00146651">
      <w:pPr>
        <w:pStyle w:val="Obsah1"/>
        <w:tabs>
          <w:tab w:val="right" w:leader="dot" w:pos="9062"/>
        </w:tabs>
      </w:pPr>
      <w:hyperlink w:anchor="__RefHeading___Toc333528481" w:history="1">
        <w:r w:rsidR="00AE1DC2">
          <w:rPr>
            <w:lang w:eastAsia="cs-CZ"/>
          </w:rPr>
          <w:t>Evaluace</w:t>
        </w:r>
        <w:r w:rsidR="00AE1DC2">
          <w:rPr>
            <w:lang w:eastAsia="cs-CZ"/>
          </w:rPr>
          <w:tab/>
        </w:r>
        <w:r w:rsidR="00A36605">
          <w:rPr>
            <w:lang w:eastAsia="cs-CZ"/>
          </w:rPr>
          <w:t>25</w:t>
        </w:r>
      </w:hyperlink>
    </w:p>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AE1DC2"/>
    <w:p w:rsidR="00AE1DC2" w:rsidRDefault="00146651">
      <w:r>
        <w:fldChar w:fldCharType="end"/>
      </w:r>
    </w:p>
    <w:p w:rsidR="00AE1DC2" w:rsidRPr="00C4077B" w:rsidRDefault="00AE1DC2">
      <w:pPr>
        <w:pStyle w:val="Obsah1"/>
        <w:rPr>
          <w:u w:val="single"/>
          <w:lang w:eastAsia="cs-CZ"/>
        </w:rPr>
      </w:pPr>
    </w:p>
    <w:p w:rsidR="00AE1DC2" w:rsidRPr="00287C7D" w:rsidRDefault="00AE1DC2" w:rsidP="004A6A73">
      <w:pPr>
        <w:rPr>
          <w:shd w:val="clear" w:color="auto" w:fill="FFFFFF"/>
        </w:rPr>
      </w:pPr>
      <w:bookmarkStart w:id="2" w:name="__RefHeading___Toc333528453"/>
      <w:bookmarkEnd w:id="2"/>
      <w:r w:rsidRPr="00C4077B">
        <w:rPr>
          <w:sz w:val="36"/>
          <w:szCs w:val="36"/>
        </w:rPr>
        <w:t>Řecko-</w:t>
      </w:r>
      <w:r w:rsidR="00C4077B" w:rsidRPr="00287C7D">
        <w:rPr>
          <w:shd w:val="clear" w:color="auto" w:fill="FFFFFF"/>
        </w:rPr>
        <w:t>stát ležící v jihovýchodní Evropě na jihu </w:t>
      </w:r>
      <w:hyperlink r:id="rId12" w:tooltip="Balkánský poloostrov" w:history="1">
        <w:r w:rsidR="00C4077B" w:rsidRPr="00287C7D">
          <w:rPr>
            <w:rStyle w:val="Hypertextovodkaz"/>
            <w:color w:val="auto"/>
            <w:u w:val="none"/>
            <w:shd w:val="clear" w:color="auto" w:fill="FFFFFF"/>
          </w:rPr>
          <w:t>Balkánského poloostrova</w:t>
        </w:r>
      </w:hyperlink>
      <w:r w:rsidR="00C4077B" w:rsidRPr="00287C7D">
        <w:rPr>
          <w:shd w:val="clear" w:color="auto" w:fill="FFFFFF"/>
        </w:rPr>
        <w:t> a rozkládající se na ostrovech v </w:t>
      </w:r>
      <w:hyperlink r:id="rId13" w:tooltip="Egejské moře" w:history="1">
        <w:r w:rsidR="00C4077B" w:rsidRPr="00287C7D">
          <w:rPr>
            <w:rStyle w:val="Hypertextovodkaz"/>
            <w:color w:val="auto"/>
            <w:u w:val="none"/>
            <w:shd w:val="clear" w:color="auto" w:fill="FFFFFF"/>
          </w:rPr>
          <w:t>Egejském</w:t>
        </w:r>
      </w:hyperlink>
      <w:r w:rsidR="00C4077B" w:rsidRPr="00287C7D">
        <w:rPr>
          <w:shd w:val="clear" w:color="auto" w:fill="FFFFFF"/>
        </w:rPr>
        <w:t>, </w:t>
      </w:r>
      <w:hyperlink r:id="rId14" w:tooltip="Středozemní moře" w:history="1">
        <w:r w:rsidR="00C4077B" w:rsidRPr="00287C7D">
          <w:rPr>
            <w:rStyle w:val="Hypertextovodkaz"/>
            <w:color w:val="auto"/>
            <w:u w:val="none"/>
            <w:shd w:val="clear" w:color="auto" w:fill="FFFFFF"/>
          </w:rPr>
          <w:t>Středozemním</w:t>
        </w:r>
      </w:hyperlink>
      <w:r w:rsidR="00C4077B" w:rsidRPr="00287C7D">
        <w:rPr>
          <w:shd w:val="clear" w:color="auto" w:fill="FFFFFF"/>
        </w:rPr>
        <w:t> a </w:t>
      </w:r>
      <w:hyperlink r:id="rId15" w:tooltip="Iónské moře" w:history="1">
        <w:r w:rsidR="00C4077B" w:rsidRPr="00287C7D">
          <w:rPr>
            <w:rStyle w:val="Hypertextovodkaz"/>
            <w:color w:val="auto"/>
            <w:u w:val="none"/>
            <w:shd w:val="clear" w:color="auto" w:fill="FFFFFF"/>
          </w:rPr>
          <w:t>Iónském moři</w:t>
        </w:r>
      </w:hyperlink>
      <w:r w:rsidR="00C4077B" w:rsidRPr="00287C7D">
        <w:rPr>
          <w:shd w:val="clear" w:color="auto" w:fill="FFFFFF"/>
        </w:rPr>
        <w:t>. Jeho sousedy jsou </w:t>
      </w:r>
      <w:hyperlink r:id="rId16" w:tooltip="Albánie" w:history="1">
        <w:r w:rsidR="00C4077B" w:rsidRPr="00287C7D">
          <w:rPr>
            <w:rStyle w:val="Hypertextovodkaz"/>
            <w:color w:val="auto"/>
            <w:u w:val="none"/>
            <w:shd w:val="clear" w:color="auto" w:fill="FFFFFF"/>
          </w:rPr>
          <w:t>Albánie</w:t>
        </w:r>
      </w:hyperlink>
      <w:r w:rsidR="00C4077B" w:rsidRPr="00287C7D">
        <w:rPr>
          <w:shd w:val="clear" w:color="auto" w:fill="FFFFFF"/>
        </w:rPr>
        <w:t>, </w:t>
      </w:r>
      <w:hyperlink r:id="rId17" w:tooltip="Republika Makedonie" w:history="1">
        <w:r w:rsidR="00C4077B" w:rsidRPr="00287C7D">
          <w:rPr>
            <w:rStyle w:val="Hypertextovodkaz"/>
            <w:color w:val="auto"/>
            <w:u w:val="none"/>
            <w:shd w:val="clear" w:color="auto" w:fill="FFFFFF"/>
          </w:rPr>
          <w:t>bývalá jugoslávská republika Makedonie</w:t>
        </w:r>
      </w:hyperlink>
      <w:r w:rsidR="00C4077B" w:rsidRPr="00287C7D">
        <w:rPr>
          <w:shd w:val="clear" w:color="auto" w:fill="FFFFFF"/>
        </w:rPr>
        <w:t>, </w:t>
      </w:r>
      <w:hyperlink r:id="rId18" w:tooltip="Bulharsko" w:history="1">
        <w:r w:rsidR="00C4077B" w:rsidRPr="00287C7D">
          <w:rPr>
            <w:rStyle w:val="Hypertextovodkaz"/>
            <w:color w:val="auto"/>
            <w:u w:val="none"/>
            <w:shd w:val="clear" w:color="auto" w:fill="FFFFFF"/>
          </w:rPr>
          <w:t>Bulharsko</w:t>
        </w:r>
      </w:hyperlink>
      <w:r w:rsidR="00C4077B" w:rsidRPr="00287C7D">
        <w:rPr>
          <w:shd w:val="clear" w:color="auto" w:fill="FFFFFF"/>
        </w:rPr>
        <w:t> a </w:t>
      </w:r>
      <w:hyperlink r:id="rId19" w:tooltip="Turecko" w:history="1">
        <w:r w:rsidR="00C4077B" w:rsidRPr="00287C7D">
          <w:rPr>
            <w:rStyle w:val="Hypertextovodkaz"/>
            <w:color w:val="auto"/>
            <w:u w:val="none"/>
            <w:shd w:val="clear" w:color="auto" w:fill="FFFFFF"/>
          </w:rPr>
          <w:t>Turecko</w:t>
        </w:r>
      </w:hyperlink>
      <w:r w:rsidR="00C4077B" w:rsidRPr="00287C7D">
        <w:rPr>
          <w:shd w:val="clear" w:color="auto" w:fill="FFFFFF"/>
        </w:rPr>
        <w:t>. Hlavním městem jsou </w:t>
      </w:r>
      <w:hyperlink r:id="rId20" w:tooltip="Athény" w:history="1">
        <w:r w:rsidR="00C4077B" w:rsidRPr="00287C7D">
          <w:rPr>
            <w:rStyle w:val="Hypertextovodkaz"/>
            <w:color w:val="auto"/>
            <w:u w:val="none"/>
            <w:shd w:val="clear" w:color="auto" w:fill="FFFFFF"/>
          </w:rPr>
          <w:t>Athény</w:t>
        </w:r>
      </w:hyperlink>
      <w:r w:rsidR="00C4077B" w:rsidRPr="00287C7D">
        <w:rPr>
          <w:shd w:val="clear" w:color="auto" w:fill="FFFFFF"/>
        </w:rPr>
        <w:t>.</w:t>
      </w:r>
    </w:p>
    <w:p w:rsidR="00287C7D" w:rsidRPr="00287C7D" w:rsidRDefault="00287C7D" w:rsidP="00287C7D">
      <w:pPr>
        <w:pStyle w:val="Normlnweb"/>
        <w:shd w:val="clear" w:color="auto" w:fill="FFFFFF"/>
        <w:spacing w:before="120" w:beforeAutospacing="0" w:after="120" w:afterAutospacing="0"/>
      </w:pPr>
      <w:r w:rsidRPr="00287C7D">
        <w:t>Řecko je kolébkou </w:t>
      </w:r>
      <w:hyperlink r:id="rId21" w:tooltip="Západní svět" w:history="1">
        <w:r w:rsidRPr="00287C7D">
          <w:rPr>
            <w:rStyle w:val="Hypertextovodkaz"/>
            <w:color w:val="auto"/>
            <w:u w:val="none"/>
          </w:rPr>
          <w:t>západní civilizace</w:t>
        </w:r>
      </w:hyperlink>
      <w:r w:rsidRPr="00287C7D">
        <w:t>, zrodila se zde </w:t>
      </w:r>
      <w:hyperlink r:id="rId22" w:tooltip="Demokracie" w:history="1">
        <w:r w:rsidRPr="00287C7D">
          <w:rPr>
            <w:rStyle w:val="Hypertextovodkaz"/>
            <w:color w:val="auto"/>
            <w:u w:val="none"/>
          </w:rPr>
          <w:t>demokracie</w:t>
        </w:r>
      </w:hyperlink>
      <w:r w:rsidRPr="00287C7D">
        <w:t>, </w:t>
      </w:r>
      <w:hyperlink r:id="rId23" w:tooltip="Filosofie" w:history="1">
        <w:r w:rsidRPr="00287C7D">
          <w:rPr>
            <w:rStyle w:val="Hypertextovodkaz"/>
            <w:color w:val="auto"/>
            <w:u w:val="none"/>
          </w:rPr>
          <w:t>filozofie</w:t>
        </w:r>
      </w:hyperlink>
      <w:r w:rsidRPr="00287C7D">
        <w:t>, mnohé základní literární žánry, hlavní </w:t>
      </w:r>
      <w:hyperlink r:id="rId24" w:tooltip="Krétské moře" w:history="1">
        <w:r w:rsidRPr="00287C7D">
          <w:rPr>
            <w:rStyle w:val="Hypertextovodkaz"/>
            <w:color w:val="auto"/>
            <w:u w:val="none"/>
          </w:rPr>
          <w:t>vědecké</w:t>
        </w:r>
      </w:hyperlink>
      <w:r w:rsidRPr="00287C7D">
        <w:t> a </w:t>
      </w:r>
      <w:hyperlink r:id="rId25" w:tooltip="Středověk" w:history="1">
        <w:r w:rsidRPr="00287C7D">
          <w:rPr>
            <w:rStyle w:val="Hypertextovodkaz"/>
            <w:color w:val="auto"/>
            <w:u w:val="none"/>
          </w:rPr>
          <w:t>matematické</w:t>
        </w:r>
      </w:hyperlink>
      <w:r w:rsidRPr="00287C7D">
        <w:t> principy či </w:t>
      </w:r>
      <w:hyperlink r:id="rId26" w:tooltip="Antické olympijské hry" w:history="1">
        <w:r w:rsidRPr="00287C7D">
          <w:rPr>
            <w:rStyle w:val="Hypertextovodkaz"/>
            <w:color w:val="auto"/>
            <w:u w:val="none"/>
          </w:rPr>
          <w:t>olympijské hry</w:t>
        </w:r>
      </w:hyperlink>
      <w:r w:rsidRPr="00287C7D">
        <w:t xml:space="preserve">. Řecko je silně věřící oproti české republice – pravoslavná církev. </w:t>
      </w:r>
    </w:p>
    <w:p w:rsidR="00287C7D" w:rsidRPr="00287C7D" w:rsidRDefault="00287C7D" w:rsidP="00287C7D">
      <w:pPr>
        <w:pStyle w:val="Normlnweb"/>
        <w:shd w:val="clear" w:color="auto" w:fill="FFFFFF"/>
        <w:spacing w:before="120" w:beforeAutospacing="0" w:after="120" w:afterAutospacing="0"/>
      </w:pPr>
      <w:r>
        <w:rPr>
          <w:noProof/>
        </w:rPr>
        <w:drawing>
          <wp:anchor distT="0" distB="0" distL="114300" distR="114300" simplePos="0" relativeHeight="251673600" behindDoc="1" locked="0" layoutInCell="1" allowOverlap="1">
            <wp:simplePos x="0" y="0"/>
            <wp:positionH relativeFrom="column">
              <wp:posOffset>1967230</wp:posOffset>
            </wp:positionH>
            <wp:positionV relativeFrom="paragraph">
              <wp:posOffset>812800</wp:posOffset>
            </wp:positionV>
            <wp:extent cx="857250" cy="876300"/>
            <wp:effectExtent l="0" t="0" r="0" b="0"/>
            <wp:wrapNone/>
            <wp:docPr id="717" name="Obrázek 717" descr="Znak Ř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 Řecka"/>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76300"/>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243205</wp:posOffset>
            </wp:positionH>
            <wp:positionV relativeFrom="paragraph">
              <wp:posOffset>946150</wp:posOffset>
            </wp:positionV>
            <wp:extent cx="1047750" cy="695325"/>
            <wp:effectExtent l="0" t="0" r="0" b="9525"/>
            <wp:wrapNone/>
            <wp:docPr id="716" name="Obrázek 716" descr="Vlajka Ř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ajka Řecka"/>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695325"/>
                    </a:xfrm>
                    <a:prstGeom prst="rect">
                      <a:avLst/>
                    </a:prstGeom>
                    <a:noFill/>
                    <a:ln>
                      <a:noFill/>
                    </a:ln>
                  </pic:spPr>
                </pic:pic>
              </a:graphicData>
            </a:graphic>
          </wp:anchor>
        </w:drawing>
      </w:r>
      <w:r w:rsidRPr="00287C7D">
        <w:t xml:space="preserve">Řecko je </w:t>
      </w:r>
      <w:hyperlink r:id="rId29" w:tooltip="Unitární stát" w:history="1">
        <w:r w:rsidRPr="00287C7D">
          <w:rPr>
            <w:rStyle w:val="Hypertextovodkaz"/>
            <w:color w:val="auto"/>
            <w:u w:val="none"/>
          </w:rPr>
          <w:t>unitární</w:t>
        </w:r>
      </w:hyperlink>
      <w:r w:rsidRPr="00287C7D">
        <w:t> </w:t>
      </w:r>
      <w:hyperlink r:id="rId30" w:tooltip="Parlamentní systém" w:history="1">
        <w:r w:rsidRPr="00287C7D">
          <w:rPr>
            <w:rStyle w:val="Hypertextovodkaz"/>
            <w:color w:val="auto"/>
            <w:u w:val="none"/>
          </w:rPr>
          <w:t>parlamentní</w:t>
        </w:r>
      </w:hyperlink>
      <w:r w:rsidRPr="00287C7D">
        <w:t> </w:t>
      </w:r>
      <w:hyperlink r:id="rId31" w:tooltip="Republika" w:history="1">
        <w:r w:rsidRPr="00287C7D">
          <w:rPr>
            <w:rStyle w:val="Hypertextovodkaz"/>
            <w:color w:val="auto"/>
            <w:u w:val="none"/>
          </w:rPr>
          <w:t>republika</w:t>
        </w:r>
      </w:hyperlink>
      <w:r w:rsidRPr="00287C7D">
        <w:t>. Je členem </w:t>
      </w:r>
      <w:hyperlink r:id="rId32" w:tooltip="Athény" w:history="1">
        <w:r w:rsidRPr="00287C7D">
          <w:rPr>
            <w:rStyle w:val="Hypertextovodkaz"/>
            <w:color w:val="auto"/>
            <w:u w:val="none"/>
          </w:rPr>
          <w:t>Severoatlantické aliance</w:t>
        </w:r>
      </w:hyperlink>
      <w:r w:rsidRPr="00287C7D">
        <w:t> a </w:t>
      </w:r>
      <w:hyperlink r:id="rId33" w:tooltip="Evropská unie" w:history="1">
        <w:r w:rsidRPr="00287C7D">
          <w:rPr>
            <w:rStyle w:val="Hypertextovodkaz"/>
            <w:color w:val="auto"/>
            <w:u w:val="none"/>
          </w:rPr>
          <w:t>Evropské unie</w:t>
        </w:r>
      </w:hyperlink>
      <w:r w:rsidRPr="00287C7D">
        <w:t>, do níž vstoupilo jako desátá země v Evropě. V roce 2001 přijalo </w:t>
      </w:r>
      <w:hyperlink r:id="rId34" w:tooltip="Euro" w:history="1">
        <w:r w:rsidRPr="00287C7D">
          <w:rPr>
            <w:rStyle w:val="Hypertextovodkaz"/>
            <w:color w:val="auto"/>
            <w:u w:val="none"/>
          </w:rPr>
          <w:t>euro</w:t>
        </w:r>
      </w:hyperlink>
      <w:r w:rsidRPr="00287C7D">
        <w:t> a jeho ekonomika, navzdory řadě potíží, je největší na Balkáně. Jejím jádrem je </w:t>
      </w:r>
      <w:hyperlink r:id="rId35" w:tooltip="Cestovní ruch" w:history="1">
        <w:r w:rsidRPr="00287C7D">
          <w:rPr>
            <w:rStyle w:val="Hypertextovodkaz"/>
            <w:color w:val="auto"/>
            <w:u w:val="none"/>
          </w:rPr>
          <w:t>cestovní ruch</w:t>
        </w:r>
      </w:hyperlink>
      <w:r w:rsidRPr="00287C7D">
        <w:t>, k čemuž je Řecko předurčeno jak svým historickým dědictvím a množstvím památek, tak slunnými plážemi na pobřeží.</w:t>
      </w:r>
    </w:p>
    <w:p w:rsidR="00287C7D" w:rsidRPr="00287C7D" w:rsidRDefault="00287C7D" w:rsidP="004A6A73">
      <w:pPr>
        <w:rPr>
          <w:sz w:val="36"/>
          <w:szCs w:val="36"/>
        </w:rPr>
      </w:pPr>
    </w:p>
    <w:p w:rsidR="00C4077B" w:rsidRPr="00287C7D" w:rsidRDefault="00C4077B" w:rsidP="004A6A73"/>
    <w:p w:rsidR="00287C7D" w:rsidRDefault="00287C7D" w:rsidP="004A6A73"/>
    <w:p w:rsidR="00287C7D" w:rsidRPr="00287C7D" w:rsidRDefault="00287C7D" w:rsidP="004A6A73"/>
    <w:p w:rsidR="00287C7D" w:rsidRPr="00287C7D" w:rsidRDefault="00287C7D" w:rsidP="00287C7D">
      <w:pPr>
        <w:ind w:firstLine="708"/>
      </w:pPr>
      <w:r w:rsidRPr="00287C7D">
        <w:t xml:space="preserve">vlajka </w:t>
      </w:r>
      <w:r w:rsidRPr="00287C7D">
        <w:tab/>
      </w:r>
      <w:r w:rsidRPr="00287C7D">
        <w:tab/>
      </w:r>
      <w:r w:rsidRPr="00287C7D">
        <w:tab/>
      </w:r>
      <w:r>
        <w:tab/>
      </w:r>
      <w:r w:rsidRPr="00287C7D">
        <w:t>znak</w:t>
      </w:r>
    </w:p>
    <w:p w:rsidR="00AE1DC2" w:rsidRPr="00DA566C" w:rsidRDefault="00AE1DC2">
      <w:pPr>
        <w:rPr>
          <w:color w:val="FF0000"/>
          <w:sz w:val="32"/>
          <w:szCs w:val="32"/>
        </w:rPr>
      </w:pPr>
    </w:p>
    <w:p w:rsidR="00AE1DC2" w:rsidRPr="00DA566C" w:rsidRDefault="00AE1DC2">
      <w:pPr>
        <w:rPr>
          <w:color w:val="FF0000"/>
          <w:sz w:val="32"/>
          <w:szCs w:val="32"/>
        </w:rPr>
      </w:pPr>
    </w:p>
    <w:p w:rsidR="00AE1DC2" w:rsidRPr="00F95D06" w:rsidRDefault="00AE1DC2" w:rsidP="00F95D06">
      <w:pPr>
        <w:rPr>
          <w:sz w:val="36"/>
          <w:szCs w:val="36"/>
        </w:rPr>
      </w:pPr>
    </w:p>
    <w:p w:rsidR="006A3BC7" w:rsidRPr="00F95D06" w:rsidRDefault="00F95D06" w:rsidP="00F95D06">
      <w:r w:rsidRPr="00F95D06">
        <w:rPr>
          <w:sz w:val="36"/>
          <w:szCs w:val="36"/>
        </w:rPr>
        <w:t>EPIRUS</w:t>
      </w:r>
      <w:r w:rsidRPr="00F95D06">
        <w:t xml:space="preserve"> – případně</w:t>
      </w:r>
      <w:r w:rsidR="006A3BC7" w:rsidRPr="00F95D06">
        <w:rPr>
          <w:shd w:val="clear" w:color="auto" w:fill="FFFFFF"/>
        </w:rPr>
        <w:t xml:space="preserve"> také Épeiros, je jeden z </w:t>
      </w:r>
      <w:hyperlink r:id="rId36" w:tooltip="Kraj (územní jednotka)" w:history="1">
        <w:r w:rsidR="006A3BC7" w:rsidRPr="00F95D06">
          <w:rPr>
            <w:rStyle w:val="Hypertextovodkaz"/>
            <w:color w:val="auto"/>
            <w:u w:val="none"/>
            <w:shd w:val="clear" w:color="auto" w:fill="FFFFFF"/>
          </w:rPr>
          <w:t>krajů</w:t>
        </w:r>
      </w:hyperlink>
      <w:r w:rsidR="006A3BC7" w:rsidRPr="00F95D06">
        <w:rPr>
          <w:shd w:val="clear" w:color="auto" w:fill="FFFFFF"/>
        </w:rPr>
        <w:t> </w:t>
      </w:r>
      <w:hyperlink r:id="rId37" w:tooltip="Řecko" w:history="1">
        <w:r w:rsidR="006A3BC7" w:rsidRPr="00F95D06">
          <w:rPr>
            <w:rStyle w:val="Hypertextovodkaz"/>
            <w:color w:val="auto"/>
            <w:u w:val="none"/>
            <w:shd w:val="clear" w:color="auto" w:fill="FFFFFF"/>
          </w:rPr>
          <w:t>Řecka</w:t>
        </w:r>
      </w:hyperlink>
      <w:r w:rsidR="006A3BC7" w:rsidRPr="00F95D06">
        <w:rPr>
          <w:shd w:val="clear" w:color="auto" w:fill="FFFFFF"/>
        </w:rPr>
        <w:t xml:space="preserve">. </w:t>
      </w:r>
      <w:r w:rsidR="006A3BC7" w:rsidRPr="00F95D06">
        <w:rPr>
          <w:rStyle w:val="Siln"/>
          <w:b w:val="0"/>
          <w:bCs w:val="0"/>
          <w:bdr w:val="none" w:sz="0" w:space="0" w:color="auto" w:frame="1"/>
        </w:rPr>
        <w:t xml:space="preserve">Nejméně obydleným, ale zato zajímavým řeckým regionem. Rozprostírá se v severozápadní části země, jižně od Albánie. Od východního Řecka jej odděluje mohutný horský masiv Pindos. Na jihu je Epirus oddělen od zbytku kontinentálního Řecka hlubokým zálivem Amvrakikos a západní hranici vytváří Jónské </w:t>
      </w:r>
      <w:r w:rsidR="00AD6250" w:rsidRPr="00F95D06">
        <w:rPr>
          <w:rStyle w:val="Siln"/>
          <w:b w:val="0"/>
          <w:bCs w:val="0"/>
          <w:bdr w:val="none" w:sz="0" w:space="0" w:color="auto" w:frame="1"/>
        </w:rPr>
        <w:t>moře.</w:t>
      </w:r>
      <w:r w:rsidR="00AD6250" w:rsidRPr="00F95D06">
        <w:t xml:space="preserve"> Vytyčení</w:t>
      </w:r>
      <w:r w:rsidR="006A3BC7" w:rsidRPr="00F95D06">
        <w:t xml:space="preserve"> hranic mezi Řeckem a </w:t>
      </w:r>
      <w:hyperlink r:id="rId38" w:history="1">
        <w:r w:rsidR="006A3BC7" w:rsidRPr="00F95D06">
          <w:rPr>
            <w:rStyle w:val="Hypertextovodkaz"/>
            <w:color w:val="auto"/>
            <w:u w:val="none"/>
            <w:bdr w:val="none" w:sz="0" w:space="0" w:color="auto" w:frame="1"/>
          </w:rPr>
          <w:t>Albánií</w:t>
        </w:r>
      </w:hyperlink>
      <w:r w:rsidR="006A3BC7" w:rsidRPr="00F95D06">
        <w:t> v roce 1913 mělo za následek „rozkrojení“ původní oblasti Epirus na řeckou (cca 80 procent) a albánskou část. Spousta vesnic osídlených Albánci, anebo naopak Řeky tehdy skončila na špatné straněhranice. </w:t>
      </w:r>
      <w:r w:rsidRPr="00F95D06">
        <w:rPr>
          <w:rStyle w:val="Siln"/>
          <w:b w:val="0"/>
          <w:bCs w:val="0"/>
          <w:bdr w:val="none" w:sz="0" w:space="0" w:color="auto" w:frame="1"/>
        </w:rPr>
        <w:t>Hlavním a</w:t>
      </w:r>
      <w:r w:rsidR="006A3BC7" w:rsidRPr="00F95D06">
        <w:rPr>
          <w:rStyle w:val="Siln"/>
          <w:b w:val="0"/>
          <w:bCs w:val="0"/>
          <w:bdr w:val="none" w:sz="0" w:space="0" w:color="auto" w:frame="1"/>
        </w:rPr>
        <w:t xml:space="preserve"> zároveň i největším městem je již od středověku Ioánnina.</w:t>
      </w:r>
      <w:r w:rsidR="006A3BC7" w:rsidRPr="00F95D06">
        <w:t> V ní žije třetina veškeré populace, skoro 113 000 lidí.</w:t>
      </w:r>
    </w:p>
    <w:p w:rsidR="006A3BC7" w:rsidRDefault="001D5715" w:rsidP="006A3BC7">
      <w:pPr>
        <w:pStyle w:val="Normlnweb"/>
        <w:shd w:val="clear" w:color="auto" w:fill="FFFFFF"/>
        <w:spacing w:before="0" w:beforeAutospacing="0" w:after="0" w:afterAutospacing="0"/>
        <w:textAlignment w:val="baseline"/>
        <w:rPr>
          <w:rFonts w:ascii="Arial" w:hAnsi="Arial" w:cs="Arial"/>
          <w:color w:val="3D3D3D"/>
          <w:sz w:val="23"/>
          <w:szCs w:val="23"/>
        </w:rPr>
      </w:pPr>
      <w:r>
        <w:rPr>
          <w:noProof/>
        </w:rPr>
        <w:drawing>
          <wp:anchor distT="0" distB="0" distL="114300" distR="114300" simplePos="0" relativeHeight="251675648" behindDoc="1" locked="0" layoutInCell="1" allowOverlap="1">
            <wp:simplePos x="0" y="0"/>
            <wp:positionH relativeFrom="column">
              <wp:posOffset>-80645</wp:posOffset>
            </wp:positionH>
            <wp:positionV relativeFrom="paragraph">
              <wp:posOffset>160020</wp:posOffset>
            </wp:positionV>
            <wp:extent cx="2762250" cy="2343150"/>
            <wp:effectExtent l="0" t="0" r="0" b="0"/>
            <wp:wrapNone/>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2343150"/>
                    </a:xfrm>
                    <a:prstGeom prst="rect">
                      <a:avLst/>
                    </a:prstGeom>
                    <a:noFill/>
                    <a:ln>
                      <a:noFill/>
                    </a:ln>
                  </pic:spPr>
                </pic:pic>
              </a:graphicData>
            </a:graphic>
          </wp:anchor>
        </w:drawing>
      </w:r>
    </w:p>
    <w:p w:rsidR="006A3BC7" w:rsidRDefault="006A3BC7" w:rsidP="004A6A73">
      <w:pPr>
        <w:rPr>
          <w:color w:val="FF0000"/>
          <w:sz w:val="32"/>
          <w:szCs w:val="32"/>
        </w:rPr>
      </w:pPr>
    </w:p>
    <w:p w:rsidR="00287C7D" w:rsidRDefault="00287C7D" w:rsidP="004A6A73">
      <w:pPr>
        <w:rPr>
          <w:color w:val="FF0000"/>
          <w:sz w:val="32"/>
          <w:szCs w:val="32"/>
        </w:rPr>
      </w:pPr>
    </w:p>
    <w:p w:rsidR="00287C7D" w:rsidRDefault="00287C7D" w:rsidP="004A6A73">
      <w:pPr>
        <w:rPr>
          <w:color w:val="FF0000"/>
          <w:sz w:val="32"/>
          <w:szCs w:val="32"/>
        </w:rPr>
      </w:pPr>
    </w:p>
    <w:p w:rsidR="00287C7D" w:rsidRPr="00DA566C" w:rsidRDefault="00287C7D" w:rsidP="004A6A73">
      <w:pPr>
        <w:rPr>
          <w:sz w:val="36"/>
          <w:szCs w:val="36"/>
        </w:rPr>
      </w:pPr>
    </w:p>
    <w:p w:rsidR="00F95D06" w:rsidRDefault="00F95D06">
      <w:pPr>
        <w:rPr>
          <w:sz w:val="36"/>
          <w:szCs w:val="36"/>
          <w:u w:val="single"/>
        </w:rPr>
      </w:pPr>
    </w:p>
    <w:p w:rsidR="00F95D06" w:rsidRDefault="00F95D06">
      <w:pPr>
        <w:rPr>
          <w:sz w:val="36"/>
          <w:szCs w:val="36"/>
          <w:u w:val="single"/>
        </w:rPr>
      </w:pPr>
    </w:p>
    <w:p w:rsidR="00F95D06" w:rsidRDefault="00F95D06">
      <w:pPr>
        <w:rPr>
          <w:sz w:val="36"/>
          <w:szCs w:val="36"/>
          <w:u w:val="single"/>
        </w:rPr>
      </w:pPr>
    </w:p>
    <w:p w:rsidR="00F95D06" w:rsidRDefault="00F95D06">
      <w:pPr>
        <w:rPr>
          <w:sz w:val="36"/>
          <w:szCs w:val="36"/>
          <w:u w:val="single"/>
        </w:rPr>
      </w:pPr>
    </w:p>
    <w:p w:rsidR="00F95D06" w:rsidRDefault="00F95D06">
      <w:pPr>
        <w:rPr>
          <w:sz w:val="36"/>
          <w:szCs w:val="36"/>
          <w:u w:val="single"/>
        </w:rPr>
      </w:pPr>
    </w:p>
    <w:p w:rsidR="00AD6250" w:rsidRDefault="00AD6250">
      <w:pPr>
        <w:rPr>
          <w:sz w:val="36"/>
          <w:szCs w:val="36"/>
          <w:u w:val="single"/>
        </w:rPr>
      </w:pPr>
    </w:p>
    <w:p w:rsidR="00AE1DC2" w:rsidRPr="00DA566C" w:rsidRDefault="00AE1DC2">
      <w:pPr>
        <w:rPr>
          <w:sz w:val="36"/>
          <w:szCs w:val="36"/>
          <w:u w:val="single"/>
        </w:rPr>
      </w:pPr>
      <w:r w:rsidRPr="00DA566C">
        <w:rPr>
          <w:sz w:val="36"/>
          <w:szCs w:val="36"/>
          <w:u w:val="single"/>
        </w:rPr>
        <w:lastRenderedPageBreak/>
        <w:t>Charakteristika firmy</w:t>
      </w:r>
    </w:p>
    <w:p w:rsidR="00E113E3" w:rsidRDefault="00E113E3" w:rsidP="00E113E3">
      <w:pPr>
        <w:pStyle w:val="Nadpis1"/>
        <w:rPr>
          <w:rFonts w:ascii="Times New Roman" w:hAnsi="Times New Roman" w:cs="Times New Roman"/>
          <w:sz w:val="36"/>
          <w:szCs w:val="36"/>
        </w:rPr>
      </w:pPr>
      <w:r w:rsidRPr="00DA566C">
        <w:rPr>
          <w:rFonts w:ascii="Times New Roman" w:hAnsi="Times New Roman" w:cs="Times New Roman"/>
          <w:sz w:val="36"/>
          <w:szCs w:val="36"/>
        </w:rPr>
        <w:t>Bio green olive</w:t>
      </w:r>
      <w:r w:rsidR="00AD6250">
        <w:rPr>
          <w:rFonts w:ascii="Times New Roman" w:hAnsi="Times New Roman" w:cs="Times New Roman"/>
          <w:sz w:val="36"/>
          <w:szCs w:val="36"/>
        </w:rPr>
        <w:t xml:space="preserve"> </w:t>
      </w:r>
      <w:r w:rsidRPr="00DA566C">
        <w:rPr>
          <w:rFonts w:ascii="Times New Roman" w:hAnsi="Times New Roman" w:cs="Times New Roman"/>
          <w:sz w:val="36"/>
          <w:szCs w:val="36"/>
        </w:rPr>
        <w:t>oil</w:t>
      </w:r>
    </w:p>
    <w:p w:rsidR="00AF3BA2" w:rsidRDefault="00AF3BA2" w:rsidP="00AF3BA2"/>
    <w:p w:rsidR="00C81B35" w:rsidRPr="00971A93" w:rsidRDefault="00C92C19" w:rsidP="00C81B35">
      <w:pPr>
        <w:rPr>
          <w:b/>
        </w:rPr>
      </w:pPr>
      <w:r>
        <w:t>Je malá firma založená Panagiotise</w:t>
      </w:r>
      <w:r w:rsidR="00AD6250">
        <w:t xml:space="preserve"> </w:t>
      </w:r>
      <w:r>
        <w:t>Papanikose a Eleni Andronikidu, kteří začali podnikat v pěstování olivovníků a výrobě vysoce kvalitního panenského oleje</w:t>
      </w:r>
      <w:r w:rsidR="004905B2">
        <w:t xml:space="preserve"> v bio kvalitě</w:t>
      </w:r>
      <w:r>
        <w:t xml:space="preserve">. Zprvu začali s pouhými několika sady, které jim byly propůjčeny od města Prevezy v katastrofálním stavu. </w:t>
      </w:r>
      <w:r w:rsidR="004905B2">
        <w:t>Nyní však</w:t>
      </w:r>
      <w:r>
        <w:t xml:space="preserve"> k již propůjčeným</w:t>
      </w:r>
      <w:r w:rsidR="004905B2">
        <w:t xml:space="preserve"> (nyní jíž udržovaným)</w:t>
      </w:r>
      <w:r>
        <w:t xml:space="preserve"> koupili i své a </w:t>
      </w:r>
      <w:r w:rsidR="004905B2">
        <w:t xml:space="preserve">rozšířili tak produkci. Jejich olej je vysoce ceněný hlavně díky vysokému obsahu fenolu Oleocanthal a Oleacein, které mají zdraví prospěšné vlastnosti a účinně působí při prevenci a léčbě mnoha novodobých onemocnění př. Infarkt myokardu, mrtvice, vysoký krevní tlak, obezita, Alzheimerova choroba, diabetes II. a rakovině. Tyto fenoly můžeme nalézt pouze v olivovém oleji. </w:t>
      </w:r>
      <w:r w:rsidR="00C81B35">
        <w:t xml:space="preserve">E.U. ve svém nařízení o zdraví 432/2012 uvádí že „polyfenoly“ olivového oleje přispívají k ochraně krevních lipidů před oxidačním stresem. Podmínkou pro toto označení je obsah polyfenolu 5 mg na 20 mg nebo více polyfenolů. </w:t>
      </w:r>
      <w:r w:rsidR="004905B2">
        <w:t>A BIO GREEN OLIVE OIL je jedním z </w:t>
      </w:r>
      <w:r w:rsidR="004905B2" w:rsidRPr="00971A93">
        <w:t xml:space="preserve">mála na trhu, která </w:t>
      </w:r>
      <w:r w:rsidR="00C81B35" w:rsidRPr="00971A93">
        <w:t>splňují kva</w:t>
      </w:r>
      <w:r w:rsidR="004905B2" w:rsidRPr="00971A93">
        <w:t>litu a obsah těchto prospěšných látek a nabízí jej na trhu</w:t>
      </w:r>
      <w:r w:rsidR="00C81B35" w:rsidRPr="00971A93">
        <w:t xml:space="preserve">. Olivy se sklízí starým, tradičním způsobem – ručními metodami. Tímto způsobem dochází ke sběru </w:t>
      </w:r>
      <w:r w:rsidR="00C81B35" w:rsidRPr="00971A93">
        <w:rPr>
          <w:rStyle w:val="Siln"/>
          <w:b w:val="0"/>
        </w:rPr>
        <w:t>pouze zdravých plodů</w:t>
      </w:r>
      <w:r w:rsidR="00C81B35" w:rsidRPr="00971A93">
        <w:t xml:space="preserve">. Tentýž den se přepravují olivy v jutových pytlích přímo do </w:t>
      </w:r>
      <w:r w:rsidR="00C81B35" w:rsidRPr="00971A93">
        <w:rPr>
          <w:rStyle w:val="Siln"/>
          <w:b w:val="0"/>
        </w:rPr>
        <w:t>certifikované</w:t>
      </w:r>
      <w:r w:rsidR="00C81B35" w:rsidRPr="00971A93">
        <w:t xml:space="preserve"> lisovny v blízkosti olivového háje. Zde jsou plody odborně zpracovávány, vždy při nízkých teplotách (</w:t>
      </w:r>
      <w:r w:rsidR="00C81B35" w:rsidRPr="00971A93">
        <w:rPr>
          <w:rStyle w:val="Siln"/>
          <w:b w:val="0"/>
        </w:rPr>
        <w:t>lisování za studena při 27</w:t>
      </w:r>
      <w:r w:rsidR="00971A93" w:rsidRPr="00971A93">
        <w:rPr>
          <w:rStyle w:val="Siln"/>
          <w:rFonts w:ascii="Cambria Math" w:hAnsi="Cambria Math" w:cs="Cambria Math"/>
          <w:b w:val="0"/>
        </w:rPr>
        <w:t>℃)</w:t>
      </w:r>
      <w:r w:rsidR="00C81B35" w:rsidRPr="00971A93">
        <w:t xml:space="preserve">a dochází k produkci tohoto jedinečného, </w:t>
      </w:r>
      <w:r w:rsidR="00C81B35" w:rsidRPr="00971A93">
        <w:rPr>
          <w:rStyle w:val="Siln"/>
          <w:b w:val="0"/>
        </w:rPr>
        <w:t>čistého olivového oleje ze zelených oliv</w:t>
      </w:r>
      <w:r w:rsidR="00C81B35" w:rsidRPr="00971A93">
        <w:rPr>
          <w:b/>
        </w:rPr>
        <w:t>.</w:t>
      </w:r>
    </w:p>
    <w:p w:rsidR="00BD500B" w:rsidRDefault="00BD500B" w:rsidP="00971A93">
      <w:r>
        <w:rPr>
          <w:noProof/>
          <w:lang w:eastAsia="cs-CZ"/>
        </w:rPr>
        <w:drawing>
          <wp:anchor distT="0" distB="0" distL="114300" distR="114300" simplePos="0" relativeHeight="251678720" behindDoc="1" locked="0" layoutInCell="1" allowOverlap="1">
            <wp:simplePos x="0" y="0"/>
            <wp:positionH relativeFrom="column">
              <wp:posOffset>-109220</wp:posOffset>
            </wp:positionH>
            <wp:positionV relativeFrom="paragraph">
              <wp:posOffset>68580</wp:posOffset>
            </wp:positionV>
            <wp:extent cx="4114800" cy="2741434"/>
            <wp:effectExtent l="0" t="0" r="0" b="1905"/>
            <wp:wrapNone/>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2741434"/>
                    </a:xfrm>
                    <a:prstGeom prst="rect">
                      <a:avLst/>
                    </a:prstGeom>
                  </pic:spPr>
                </pic:pic>
              </a:graphicData>
            </a:graphic>
          </wp:anchor>
        </w:drawing>
      </w:r>
    </w:p>
    <w:p w:rsidR="006029EB" w:rsidRPr="00971A93" w:rsidRDefault="00BD500B" w:rsidP="00971A93">
      <w:r>
        <w:rPr>
          <w:noProof/>
          <w:lang w:eastAsia="cs-CZ"/>
        </w:rPr>
        <w:drawing>
          <wp:anchor distT="0" distB="0" distL="114300" distR="114300" simplePos="0" relativeHeight="251700224" behindDoc="1" locked="0" layoutInCell="1" allowOverlap="1">
            <wp:simplePos x="0" y="0"/>
            <wp:positionH relativeFrom="margin">
              <wp:posOffset>-66675</wp:posOffset>
            </wp:positionH>
            <wp:positionV relativeFrom="paragraph">
              <wp:posOffset>2725420</wp:posOffset>
            </wp:positionV>
            <wp:extent cx="3979121" cy="2984341"/>
            <wp:effectExtent l="0" t="0" r="2540" b="6985"/>
            <wp:wrapNone/>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9121" cy="2984341"/>
                    </a:xfrm>
                    <a:prstGeom prst="rect">
                      <a:avLst/>
                    </a:prstGeom>
                    <a:noFill/>
                    <a:ln>
                      <a:noFill/>
                    </a:ln>
                  </pic:spPr>
                </pic:pic>
              </a:graphicData>
            </a:graphic>
          </wp:anchor>
        </w:drawing>
      </w:r>
      <w:r w:rsidR="006029EB" w:rsidRPr="00971A93">
        <w:br w:type="page"/>
      </w:r>
      <w:r w:rsidR="005B4D6D" w:rsidRPr="005B4D6D">
        <w:rPr>
          <w:b/>
          <w:sz w:val="28"/>
          <w:szCs w:val="28"/>
        </w:rPr>
        <w:lastRenderedPageBreak/>
        <w:t>1</w:t>
      </w:r>
      <w:r w:rsidR="005B4D6D">
        <w:rPr>
          <w:b/>
          <w:sz w:val="28"/>
          <w:szCs w:val="28"/>
        </w:rPr>
        <w:t>.</w:t>
      </w:r>
      <w:r w:rsidR="005B4D6D" w:rsidRPr="005B4D6D">
        <w:rPr>
          <w:b/>
          <w:sz w:val="28"/>
          <w:szCs w:val="28"/>
        </w:rPr>
        <w:t xml:space="preserve"> Den</w:t>
      </w:r>
    </w:p>
    <w:p w:rsidR="006029EB" w:rsidRDefault="006029EB" w:rsidP="006029EB">
      <w:pPr>
        <w:ind w:left="360"/>
      </w:pPr>
    </w:p>
    <w:p w:rsidR="005B4D6D" w:rsidRPr="00BC0666" w:rsidRDefault="006029EB" w:rsidP="006029EB">
      <w:pPr>
        <w:ind w:left="360"/>
        <w:rPr>
          <w:b/>
          <w:bCs/>
        </w:rPr>
      </w:pPr>
      <w:r w:rsidRPr="006029EB">
        <w:rPr>
          <w:b/>
        </w:rPr>
        <w:t>Datum:</w:t>
      </w:r>
      <w:r w:rsidR="008541FE" w:rsidRPr="00BC0666">
        <w:rPr>
          <w:b/>
          <w:bCs/>
        </w:rPr>
        <w:t>31.7. 2021</w:t>
      </w:r>
      <w:r w:rsidRPr="00BC0666">
        <w:rPr>
          <w:b/>
          <w:bCs/>
        </w:rPr>
        <w:tab/>
      </w:r>
      <w:r w:rsidRPr="00BC0666">
        <w:rPr>
          <w:b/>
          <w:bCs/>
        </w:rPr>
        <w:tab/>
      </w:r>
    </w:p>
    <w:p w:rsidR="006029EB" w:rsidRPr="00BC0666" w:rsidRDefault="006029EB" w:rsidP="004A6A73">
      <w:pPr>
        <w:ind w:left="360"/>
        <w:rPr>
          <w:b/>
          <w:bCs/>
        </w:rPr>
      </w:pPr>
      <w:r w:rsidRPr="00BC0666">
        <w:rPr>
          <w:b/>
          <w:bCs/>
        </w:rPr>
        <w:t>Náplň práce</w:t>
      </w:r>
      <w:r w:rsidR="00181B22" w:rsidRPr="00BC0666">
        <w:rPr>
          <w:b/>
          <w:bCs/>
        </w:rPr>
        <w:t>: Cesta</w:t>
      </w:r>
    </w:p>
    <w:p w:rsidR="006029EB" w:rsidRDefault="006029EB" w:rsidP="006029EB"/>
    <w:p w:rsidR="006029EB" w:rsidRPr="006029EB" w:rsidRDefault="006029EB" w:rsidP="006029EB">
      <w:pPr>
        <w:tabs>
          <w:tab w:val="left" w:pos="1530"/>
        </w:tabs>
      </w:pPr>
      <w:r>
        <w:tab/>
      </w:r>
    </w:p>
    <w:tbl>
      <w:tblPr>
        <w:tblW w:w="0" w:type="auto"/>
        <w:tblInd w:w="-15" w:type="dxa"/>
        <w:tblLayout w:type="fixed"/>
        <w:tblLook w:val="0000"/>
      </w:tblPr>
      <w:tblGrid>
        <w:gridCol w:w="828"/>
        <w:gridCol w:w="3422"/>
        <w:gridCol w:w="5068"/>
      </w:tblGrid>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286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D27453" w:rsidP="00E92543">
            <w:pPr>
              <w:snapToGrid w:val="0"/>
            </w:pPr>
            <w:r w:rsidRPr="00D27453">
              <w:t>θερμότητα</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Horko</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2860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D27453" w:rsidP="00E92543">
            <w:pPr>
              <w:snapToGrid w:val="0"/>
            </w:pPr>
            <w:r w:rsidRPr="00D27453">
              <w:t>Βενζίνη</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Benzínka</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28600"/>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D27453" w:rsidP="00E92543">
            <w:pPr>
              <w:snapToGrid w:val="0"/>
            </w:pPr>
            <w:r>
              <w:t>A</w:t>
            </w:r>
            <w:r w:rsidRPr="00D27453">
              <w:t>υτοκίνητο</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Auto</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28600"/>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D27453" w:rsidP="00E92543">
            <w:pPr>
              <w:snapToGrid w:val="0"/>
            </w:pPr>
            <w:r w:rsidRPr="00D27453">
              <w:t>Τουαλέτες</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Toalety</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28600"/>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D27453" w:rsidP="00E92543">
            <w:pPr>
              <w:snapToGrid w:val="0"/>
            </w:pPr>
            <w:r w:rsidRPr="00D27453">
              <w:t>Αποσκευές</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Zavazadla</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0955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B05ABF" w:rsidP="00E92543">
            <w:pPr>
              <w:snapToGrid w:val="0"/>
            </w:pPr>
            <w:r>
              <w:t>Travel</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Cestovat</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09550"/>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8541FE" w:rsidP="00E92543">
            <w:pPr>
              <w:snapToGrid w:val="0"/>
            </w:pPr>
            <w:r>
              <w:t>Traffic jam</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8541FE" w:rsidP="00E92543">
            <w:pPr>
              <w:snapToGrid w:val="0"/>
            </w:pPr>
            <w:r>
              <w:t>Dopravní zácpa</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09550"/>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181B22" w:rsidP="00E92543">
            <w:pPr>
              <w:snapToGrid w:val="0"/>
            </w:pPr>
            <w:r>
              <w:t>Border (line)</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181B22" w:rsidP="00E92543">
            <w:pPr>
              <w:snapToGrid w:val="0"/>
            </w:pPr>
            <w:r>
              <w:t>Státní h</w:t>
            </w:r>
            <w:r w:rsidR="00B05ABF">
              <w:t>ranice</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09550"/>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181B22" w:rsidP="00E92543">
            <w:pPr>
              <w:snapToGrid w:val="0"/>
            </w:pPr>
            <w:r>
              <w:t>Toll</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B05ABF" w:rsidP="00E92543">
            <w:pPr>
              <w:snapToGrid w:val="0"/>
            </w:pPr>
            <w:r>
              <w:t>M</w:t>
            </w:r>
            <w:r w:rsidR="00181B22">
              <w:t>ýt</w:t>
            </w:r>
            <w:r>
              <w:t>né</w:t>
            </w:r>
          </w:p>
        </w:tc>
      </w:tr>
      <w:tr w:rsidR="006029EB" w:rsidTr="00E92543">
        <w:tc>
          <w:tcPr>
            <w:tcW w:w="828" w:type="dxa"/>
            <w:tcBorders>
              <w:top w:val="single" w:sz="4" w:space="0" w:color="000000"/>
              <w:left w:val="single" w:sz="4" w:space="0" w:color="000000"/>
              <w:bottom w:val="single" w:sz="4" w:space="0" w:color="000000"/>
            </w:tcBorders>
            <w:shd w:val="clear" w:color="auto" w:fill="auto"/>
          </w:tcPr>
          <w:p w:rsidR="006029EB" w:rsidRDefault="00C15EE9" w:rsidP="00E92543">
            <w:r>
              <w:rPr>
                <w:noProof/>
                <w:lang w:eastAsia="cs-CZ"/>
              </w:rPr>
              <w:drawing>
                <wp:inline distT="0" distB="0" distL="0" distR="0">
                  <wp:extent cx="352425" cy="209550"/>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6029EB" w:rsidRDefault="00181B22" w:rsidP="00E92543">
            <w:pPr>
              <w:snapToGrid w:val="0"/>
            </w:pPr>
            <w:r>
              <w:t>Truck</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6029EB" w:rsidRDefault="00B05ABF" w:rsidP="00E92543">
            <w:pPr>
              <w:snapToGrid w:val="0"/>
            </w:pPr>
            <w:r>
              <w:t>Dodávka</w:t>
            </w:r>
          </w:p>
        </w:tc>
      </w:tr>
    </w:tbl>
    <w:p w:rsidR="00181B22" w:rsidRDefault="00181B22" w:rsidP="006029EB">
      <w:pPr>
        <w:tabs>
          <w:tab w:val="left" w:pos="1530"/>
        </w:tabs>
      </w:pPr>
    </w:p>
    <w:p w:rsidR="00AF3BA2" w:rsidRDefault="00AF3BA2" w:rsidP="006029EB">
      <w:pPr>
        <w:tabs>
          <w:tab w:val="left" w:pos="1530"/>
        </w:tabs>
      </w:pPr>
    </w:p>
    <w:p w:rsidR="00AF3BA2" w:rsidRDefault="00AF3BA2" w:rsidP="00AF3BA2">
      <w:pPr>
        <w:tabs>
          <w:tab w:val="left" w:pos="1530"/>
        </w:tabs>
      </w:pPr>
      <w:r>
        <w:t>Vyjeli jsme z Masarykovy střední školy zemědělské a vyšší odborné školy Opava v 6:00 ráno. Během prvního dne cesty jsme jeli přes města jako Brno – Česká republika, Bratislava – Slovensko, Szeged – Maďarsko, Belgrade – Srbsko. Cesta byla dlouhá a únavná. Ujeli jsme přibližně za dnešek 850 km.</w:t>
      </w:r>
    </w:p>
    <w:p w:rsidR="00AF3BA2" w:rsidRDefault="00573AF5" w:rsidP="006029EB">
      <w:pPr>
        <w:tabs>
          <w:tab w:val="left" w:pos="1530"/>
        </w:tabs>
      </w:pPr>
      <w:r>
        <w:rPr>
          <w:noProof/>
          <w:lang w:eastAsia="cs-CZ"/>
        </w:rPr>
        <w:drawing>
          <wp:anchor distT="0" distB="0" distL="114300" distR="114300" simplePos="0" relativeHeight="251691008" behindDoc="0" locked="0" layoutInCell="1" allowOverlap="1">
            <wp:simplePos x="0" y="0"/>
            <wp:positionH relativeFrom="column">
              <wp:posOffset>2965450</wp:posOffset>
            </wp:positionH>
            <wp:positionV relativeFrom="paragraph">
              <wp:posOffset>498475</wp:posOffset>
            </wp:positionV>
            <wp:extent cx="3487806" cy="2371725"/>
            <wp:effectExtent l="0" t="0" r="0" b="0"/>
            <wp:wrapNone/>
            <wp:docPr id="741" name="Obrázek 741" descr="Čerpací stanice O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Čerpací stanice OMV"/>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806" cy="2371725"/>
                    </a:xfrm>
                    <a:prstGeom prst="rect">
                      <a:avLst/>
                    </a:prstGeom>
                    <a:noFill/>
                    <a:ln>
                      <a:noFill/>
                    </a:ln>
                  </pic:spPr>
                </pic:pic>
              </a:graphicData>
            </a:graphic>
          </wp:anchor>
        </w:drawing>
      </w:r>
      <w:r>
        <w:rPr>
          <w:noProof/>
          <w:lang w:eastAsia="cs-CZ"/>
        </w:rPr>
        <w:drawing>
          <wp:anchor distT="0" distB="0" distL="114300" distR="114300" simplePos="0" relativeHeight="251689984" behindDoc="0" locked="0" layoutInCell="1" allowOverlap="1">
            <wp:simplePos x="0" y="0"/>
            <wp:positionH relativeFrom="column">
              <wp:posOffset>-584835</wp:posOffset>
            </wp:positionH>
            <wp:positionV relativeFrom="paragraph">
              <wp:posOffset>450850</wp:posOffset>
            </wp:positionV>
            <wp:extent cx="3364716" cy="2362200"/>
            <wp:effectExtent l="0" t="0" r="7620" b="0"/>
            <wp:wrapNone/>
            <wp:docPr id="725" name="Obrázek 725" descr="Doprava na Kré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prava na Krétě"/>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93"/>
                    <a:stretch/>
                  </pic:blipFill>
                  <pic:spPr bwMode="auto">
                    <a:xfrm>
                      <a:off x="0" y="0"/>
                      <a:ext cx="3364716" cy="2362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E1DC2" w:rsidRDefault="005B4D6D">
      <w:pPr>
        <w:pStyle w:val="Nadpis1"/>
        <w:pageBreakBefore/>
        <w:tabs>
          <w:tab w:val="clear" w:pos="0"/>
        </w:tabs>
        <w:ind w:left="0" w:firstLine="0"/>
      </w:pPr>
      <w:r>
        <w:lastRenderedPageBreak/>
        <w:t>2</w:t>
      </w:r>
      <w:r w:rsidR="00AE1DC2">
        <w:t>. den</w:t>
      </w:r>
    </w:p>
    <w:p w:rsidR="00AE1DC2" w:rsidRDefault="00AE1DC2"/>
    <w:p w:rsidR="004A6A73" w:rsidRDefault="00AE1DC2">
      <w:pPr>
        <w:tabs>
          <w:tab w:val="left" w:pos="2700"/>
        </w:tabs>
        <w:spacing w:after="120"/>
        <w:rPr>
          <w:b/>
        </w:rPr>
      </w:pPr>
      <w:r>
        <w:rPr>
          <w:b/>
        </w:rPr>
        <w:t>Datum:</w:t>
      </w:r>
      <w:r w:rsidR="008541FE">
        <w:rPr>
          <w:b/>
        </w:rPr>
        <w:t>1.8.2021</w:t>
      </w:r>
      <w:r>
        <w:rPr>
          <w:b/>
        </w:rPr>
        <w:tab/>
      </w:r>
    </w:p>
    <w:p w:rsidR="00AE1DC2" w:rsidRDefault="00AE1DC2">
      <w:pPr>
        <w:tabs>
          <w:tab w:val="left" w:pos="2700"/>
        </w:tabs>
        <w:spacing w:after="120"/>
      </w:pPr>
      <w:r>
        <w:rPr>
          <w:b/>
        </w:rPr>
        <w:t>Náplň práce:</w:t>
      </w:r>
      <w:r w:rsidR="00D42258">
        <w:rPr>
          <w:b/>
        </w:rPr>
        <w:t>C</w:t>
      </w:r>
      <w:r w:rsidR="008541FE">
        <w:rPr>
          <w:b/>
        </w:rPr>
        <w:t>esta</w:t>
      </w:r>
      <w:r>
        <w:rPr>
          <w:b/>
        </w:rPr>
        <w:tab/>
      </w:r>
    </w:p>
    <w:p w:rsidR="00AE1DC2" w:rsidRDefault="00AE1DC2">
      <w:pPr>
        <w:tabs>
          <w:tab w:val="left" w:pos="2700"/>
        </w:tabs>
      </w:pPr>
      <w:r>
        <w:t>Nová slovní zásoba:</w:t>
      </w:r>
    </w:p>
    <w:tbl>
      <w:tblPr>
        <w:tblW w:w="0" w:type="auto"/>
        <w:tblInd w:w="-15" w:type="dxa"/>
        <w:tblLayout w:type="fixed"/>
        <w:tblLook w:val="0000"/>
      </w:tblPr>
      <w:tblGrid>
        <w:gridCol w:w="828"/>
        <w:gridCol w:w="3422"/>
        <w:gridCol w:w="5068"/>
      </w:tblGrid>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211FE7">
            <w:pPr>
              <w:snapToGrid w:val="0"/>
            </w:pPr>
            <w:r w:rsidRPr="00211FE7">
              <w:t>ζυμομύκητες Πατάτες</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Dobrý den</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27453">
            <w:pPr>
              <w:snapToGrid w:val="0"/>
            </w:pPr>
            <w:r w:rsidRPr="00D27453">
              <w:t>Ευχαριστώ</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Děkuji</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27453">
            <w:pPr>
              <w:snapToGrid w:val="0"/>
            </w:pPr>
            <w:r w:rsidRPr="00D27453">
              <w:t>Παρακαλώ</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Prosím</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27453">
            <w:pPr>
              <w:snapToGrid w:val="0"/>
            </w:pPr>
            <w:r>
              <w:t>K</w:t>
            </w:r>
            <w:r w:rsidRPr="00D27453">
              <w:t>αφές</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K</w:t>
            </w:r>
            <w:r w:rsidR="0090191F">
              <w:t>áva</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27453" w:rsidP="00D27453">
            <w:pPr>
              <w:snapToGrid w:val="0"/>
            </w:pPr>
            <w:r>
              <w:t>Καλλωπισμός</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rsidP="00714F84">
            <w:pPr>
              <w:snapToGrid w:val="0"/>
            </w:pPr>
            <w:r>
              <w:t>Záchod</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09550"/>
                  <wp:effectExtent l="1905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42258">
            <w:pPr>
              <w:snapToGrid w:val="0"/>
            </w:pPr>
            <w:r>
              <w:t>Hotel</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Hotel</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09550"/>
                  <wp:effectExtent l="1905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42258">
            <w:pPr>
              <w:snapToGrid w:val="0"/>
            </w:pPr>
            <w:r>
              <w:t>Dinner</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Večeře</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09550"/>
                  <wp:effectExtent l="1905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42258">
            <w:pPr>
              <w:snapToGrid w:val="0"/>
            </w:pPr>
            <w:r>
              <w:t>Sea</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Moře</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09550"/>
                  <wp:effectExtent l="1905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42258">
            <w:pPr>
              <w:snapToGrid w:val="0"/>
            </w:pPr>
            <w:r>
              <w:t>Aprtment</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Pokoj</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09550"/>
                  <wp:effectExtent l="1905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l="-226" t="-378" r="-226" b="-378"/>
                          <a:stretch>
                            <a:fillRect/>
                          </a:stretch>
                        </pic:blipFill>
                        <pic:spPr bwMode="auto">
                          <a:xfrm>
                            <a:off x="0" y="0"/>
                            <a:ext cx="352425" cy="20955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rsidR="00AE1DC2" w:rsidRDefault="00D42258">
            <w:pPr>
              <w:snapToGrid w:val="0"/>
            </w:pPr>
            <w:r>
              <w:t>Balcony</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Balkon</w:t>
            </w:r>
          </w:p>
        </w:tc>
      </w:tr>
    </w:tbl>
    <w:p w:rsidR="00AE1DC2" w:rsidRDefault="00AE1DC2">
      <w:pPr>
        <w:rPr>
          <w:lang w:eastAsia="cs-CZ"/>
        </w:rPr>
      </w:pPr>
    </w:p>
    <w:p w:rsidR="00AE1DC2" w:rsidRDefault="00AE1DC2">
      <w:pPr>
        <w:rPr>
          <w:lang w:eastAsia="cs-CZ"/>
        </w:rPr>
      </w:pPr>
    </w:p>
    <w:p w:rsidR="00AF3BA2" w:rsidRPr="00357DE2" w:rsidRDefault="00AF3BA2" w:rsidP="00AF3BA2">
      <w:r w:rsidRPr="00357DE2">
        <w:t>Pokračovali jsme celo</w:t>
      </w:r>
      <w:r>
        <w:t>u noc a zdárně přejeli Srbsko přes města Jogodina a Leskavec. Dále jsme pokračovali přes Veles a Bitola v Severní Makedonii až do Řecka konkrétně Prevezy, kde jsem se ubytovali v hotelu. Celkově trvala cesta 33 h a byla dlouhá 1 803 km.</w:t>
      </w:r>
    </w:p>
    <w:p w:rsidR="00AE1DC2" w:rsidRDefault="00EA0243">
      <w:pPr>
        <w:rPr>
          <w:color w:val="000000"/>
          <w:lang w:eastAsia="cs-CZ"/>
        </w:rPr>
      </w:pPr>
      <w:r>
        <w:rPr>
          <w:noProof/>
          <w:lang w:eastAsia="cs-CZ"/>
        </w:rPr>
        <w:drawing>
          <wp:anchor distT="0" distB="0" distL="114300" distR="114300" simplePos="0" relativeHeight="251659264" behindDoc="1" locked="0" layoutInCell="1" allowOverlap="1">
            <wp:simplePos x="0" y="0"/>
            <wp:positionH relativeFrom="margin">
              <wp:posOffset>3062605</wp:posOffset>
            </wp:positionH>
            <wp:positionV relativeFrom="paragraph">
              <wp:posOffset>328295</wp:posOffset>
            </wp:positionV>
            <wp:extent cx="2908300" cy="2057400"/>
            <wp:effectExtent l="0" t="0" r="6350" b="0"/>
            <wp:wrapTight wrapText="bothSides">
              <wp:wrapPolygon edited="0">
                <wp:start x="0" y="0"/>
                <wp:lineTo x="0" y="21400"/>
                <wp:lineTo x="21506" y="21400"/>
                <wp:lineTo x="21506" y="0"/>
                <wp:lineTo x="0" y="0"/>
              </wp:wrapPolygon>
            </wp:wrapTight>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77"/>
                    <a:stretch/>
                  </pic:blipFill>
                  <pic:spPr bwMode="auto">
                    <a:xfrm>
                      <a:off x="0" y="0"/>
                      <a:ext cx="290830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cs-CZ"/>
        </w:rPr>
        <w:drawing>
          <wp:anchor distT="0" distB="0" distL="114300" distR="114300" simplePos="0" relativeHeight="251658240" behindDoc="1" locked="0" layoutInCell="1" allowOverlap="1">
            <wp:simplePos x="0" y="0"/>
            <wp:positionH relativeFrom="margin">
              <wp:align>left</wp:align>
            </wp:positionH>
            <wp:positionV relativeFrom="paragraph">
              <wp:posOffset>309245</wp:posOffset>
            </wp:positionV>
            <wp:extent cx="2755900" cy="2066925"/>
            <wp:effectExtent l="0" t="0" r="6350" b="9525"/>
            <wp:wrapTight wrapText="bothSides">
              <wp:wrapPolygon edited="0">
                <wp:start x="0" y="0"/>
                <wp:lineTo x="0" y="21500"/>
                <wp:lineTo x="21500" y="21500"/>
                <wp:lineTo x="21500" y="0"/>
                <wp:lineTo x="0" y="0"/>
              </wp:wrapPolygon>
            </wp:wrapTight>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900" cy="2066925"/>
                    </a:xfrm>
                    <a:prstGeom prst="rect">
                      <a:avLst/>
                    </a:prstGeom>
                    <a:noFill/>
                    <a:ln>
                      <a:noFill/>
                    </a:ln>
                  </pic:spPr>
                </pic:pic>
              </a:graphicData>
            </a:graphic>
          </wp:anchor>
        </w:drawing>
      </w:r>
    </w:p>
    <w:p w:rsidR="00AE1DC2" w:rsidRDefault="004F6E26">
      <w:pPr>
        <w:pStyle w:val="Nadpis1"/>
        <w:pageBreakBefore/>
      </w:pPr>
      <w:bookmarkStart w:id="3" w:name="__RefHeading___Toc333528457"/>
      <w:bookmarkEnd w:id="3"/>
      <w:r>
        <w:lastRenderedPageBreak/>
        <w:t>3</w:t>
      </w:r>
      <w:r w:rsidR="00AE1DC2">
        <w:t>. den</w:t>
      </w:r>
    </w:p>
    <w:p w:rsidR="00AE1DC2" w:rsidRDefault="00AE1DC2"/>
    <w:p w:rsidR="004A6A73" w:rsidRDefault="00AE1DC2">
      <w:pPr>
        <w:tabs>
          <w:tab w:val="left" w:pos="2700"/>
        </w:tabs>
        <w:spacing w:after="120"/>
        <w:rPr>
          <w:b/>
        </w:rPr>
      </w:pPr>
      <w:r>
        <w:rPr>
          <w:b/>
        </w:rPr>
        <w:t>Datum:</w:t>
      </w:r>
      <w:r w:rsidR="00B05ABF">
        <w:rPr>
          <w:b/>
        </w:rPr>
        <w:t>2.8. 2021</w:t>
      </w:r>
      <w:r>
        <w:rPr>
          <w:b/>
        </w:rPr>
        <w:tab/>
      </w:r>
    </w:p>
    <w:p w:rsidR="004A6A73" w:rsidRDefault="00AE1DC2">
      <w:pPr>
        <w:tabs>
          <w:tab w:val="left" w:pos="2700"/>
        </w:tabs>
        <w:spacing w:after="120"/>
        <w:rPr>
          <w:b/>
        </w:rPr>
      </w:pPr>
      <w:r>
        <w:rPr>
          <w:b/>
        </w:rPr>
        <w:t>Náplň práce:</w:t>
      </w:r>
      <w:r w:rsidR="00B05ABF">
        <w:rPr>
          <w:b/>
        </w:rPr>
        <w:t xml:space="preserve"> sběr olivových větví, prá</w:t>
      </w:r>
      <w:r w:rsidR="00357DE2">
        <w:rPr>
          <w:b/>
        </w:rPr>
        <w:t>c</w:t>
      </w:r>
      <w:r w:rsidR="00B05ABF">
        <w:rPr>
          <w:b/>
        </w:rPr>
        <w:t>e s</w:t>
      </w:r>
      <w:r w:rsidR="00357DE2">
        <w:rPr>
          <w:b/>
        </w:rPr>
        <w:t xml:space="preserve">e </w:t>
      </w:r>
      <w:r w:rsidR="00B05ABF">
        <w:rPr>
          <w:b/>
        </w:rPr>
        <w:t xml:space="preserve">strunovou sekačkou, pletí skleníků, šití </w:t>
      </w:r>
      <w:r>
        <w:rPr>
          <w:b/>
        </w:rPr>
        <w:tab/>
      </w:r>
    </w:p>
    <w:p w:rsidR="00AE1DC2" w:rsidRPr="00A265AB" w:rsidRDefault="00AE1DC2">
      <w:pPr>
        <w:tabs>
          <w:tab w:val="left" w:pos="2700"/>
        </w:tabs>
        <w:spacing w:after="120"/>
      </w:pPr>
      <w:r>
        <w:rPr>
          <w:b/>
        </w:rPr>
        <w:t>Volnočasové aktivity:</w:t>
      </w:r>
      <w:r w:rsidR="00B05ABF">
        <w:rPr>
          <w:b/>
        </w:rPr>
        <w:t>plavání v moři, seznámení s městem</w:t>
      </w:r>
    </w:p>
    <w:p w:rsidR="00AE1DC2" w:rsidRDefault="00AE1DC2">
      <w:pPr>
        <w:tabs>
          <w:tab w:val="left" w:pos="2700"/>
        </w:tabs>
      </w:pPr>
      <w:r>
        <w:t>Nová slovní zásoba:</w:t>
      </w:r>
    </w:p>
    <w:tbl>
      <w:tblPr>
        <w:tblW w:w="9318" w:type="dxa"/>
        <w:tblInd w:w="-15" w:type="dxa"/>
        <w:tblLayout w:type="fixed"/>
        <w:tblLook w:val="0000"/>
      </w:tblPr>
      <w:tblGrid>
        <w:gridCol w:w="822"/>
        <w:gridCol w:w="6"/>
        <w:gridCol w:w="3420"/>
        <w:gridCol w:w="5070"/>
      </w:tblGrid>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11FE7">
            <w:pPr>
              <w:snapToGrid w:val="0"/>
            </w:pPr>
            <w:r w:rsidRPr="00211FE7">
              <w:t>Ελιά</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Oliva</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Pr="00211FE7" w:rsidRDefault="00C15EE9">
            <w:r w:rsidRPr="00211FE7">
              <w:rPr>
                <w:noProof/>
                <w:lang w:eastAsia="cs-CZ"/>
              </w:rPr>
              <w:drawing>
                <wp:inline distT="0" distB="0" distL="0" distR="0">
                  <wp:extent cx="352425" cy="2286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Pr="00211FE7" w:rsidRDefault="00211FE7">
            <w:pPr>
              <w:snapToGrid w:val="0"/>
            </w:pPr>
            <w:r>
              <w:t>E</w:t>
            </w:r>
            <w:r w:rsidRPr="00211FE7">
              <w:t>λαιόδενδρα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Olivov</w:t>
            </w:r>
            <w:r w:rsidR="00211FE7">
              <w:t>ý olej</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11FE7">
            <w:pPr>
              <w:snapToGrid w:val="0"/>
            </w:pPr>
            <w:r w:rsidRPr="00211FE7">
              <w:t>Σετ</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Sad</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11FE7">
            <w:pPr>
              <w:snapToGrid w:val="0"/>
            </w:pPr>
            <w:r w:rsidRPr="00211FE7">
              <w:t>ζυμομύκητες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Plevel</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11FE7">
            <w:pPr>
              <w:snapToGrid w:val="0"/>
            </w:pPr>
            <w:r w:rsidRPr="00211FE7">
              <w:t>Πατάτες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05ABF">
            <w:pPr>
              <w:snapToGrid w:val="0"/>
            </w:pPr>
            <w:r>
              <w:t>Br</w:t>
            </w:r>
            <w:r w:rsidR="0090191F">
              <w:t>a</w:t>
            </w:r>
            <w:r>
              <w:t>mbora</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57DE2">
            <w:pPr>
              <w:snapToGrid w:val="0"/>
            </w:pPr>
            <w:r>
              <w:t>Net</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546D01">
            <w:pPr>
              <w:snapToGrid w:val="0"/>
            </w:pPr>
            <w:r>
              <w:t>Síť</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57DE2">
            <w:pPr>
              <w:snapToGrid w:val="0"/>
            </w:pPr>
            <w:r>
              <w:t>Grass-cutter</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81229" w:rsidRDefault="00546D01">
            <w:pPr>
              <w:snapToGrid w:val="0"/>
            </w:pPr>
            <w:r>
              <w:t>Sekačka</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57DE2">
            <w:pPr>
              <w:snapToGrid w:val="0"/>
            </w:pPr>
            <w:r>
              <w:t>Tractor</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546D01">
            <w:pPr>
              <w:snapToGrid w:val="0"/>
            </w:pPr>
            <w:r>
              <w:t>Tr</w:t>
            </w:r>
            <w:r w:rsidR="0090191F">
              <w:t>a</w:t>
            </w:r>
            <w:r>
              <w:t>ktor</w:t>
            </w:r>
          </w:p>
        </w:tc>
      </w:tr>
      <w:tr w:rsidR="00AE1DC2" w:rsidTr="008A6E2B">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57DE2">
            <w:pPr>
              <w:snapToGrid w:val="0"/>
            </w:pPr>
            <w:r>
              <w:t>Greenhouse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546D01">
            <w:pPr>
              <w:snapToGrid w:val="0"/>
            </w:pPr>
            <w:r>
              <w:t>Skleník</w:t>
            </w:r>
          </w:p>
        </w:tc>
      </w:tr>
      <w:tr w:rsidR="00AE1DC2" w:rsidTr="008A6E2B">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357DE2">
            <w:pPr>
              <w:pStyle w:val="Obsahtabulky"/>
              <w:snapToGrid w:val="0"/>
            </w:pPr>
            <w:r>
              <w:t>Beans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546D01">
            <w:pPr>
              <w:pStyle w:val="Obsahtabulky"/>
              <w:snapToGrid w:val="0"/>
            </w:pPr>
            <w:r>
              <w:t>Fazole</w:t>
            </w:r>
          </w:p>
        </w:tc>
      </w:tr>
    </w:tbl>
    <w:p w:rsidR="008A6E2B" w:rsidRDefault="008A6E2B" w:rsidP="008A6E2B"/>
    <w:p w:rsidR="00232B25" w:rsidRDefault="00782350" w:rsidP="00232B25">
      <w:r>
        <w:rPr>
          <w:noProof/>
          <w:lang w:eastAsia="cs-CZ"/>
        </w:rPr>
        <w:drawing>
          <wp:anchor distT="0" distB="0" distL="114300" distR="114300" simplePos="0" relativeHeight="251693056" behindDoc="1" locked="0" layoutInCell="1" allowOverlap="1">
            <wp:simplePos x="0" y="0"/>
            <wp:positionH relativeFrom="column">
              <wp:posOffset>4948555</wp:posOffset>
            </wp:positionH>
            <wp:positionV relativeFrom="paragraph">
              <wp:posOffset>335915</wp:posOffset>
            </wp:positionV>
            <wp:extent cx="1506855" cy="2009140"/>
            <wp:effectExtent l="0" t="0" r="0" b="0"/>
            <wp:wrapTight wrapText="bothSides">
              <wp:wrapPolygon edited="0">
                <wp:start x="0" y="0"/>
                <wp:lineTo x="0" y="21300"/>
                <wp:lineTo x="21300" y="21300"/>
                <wp:lineTo x="21300" y="0"/>
                <wp:lineTo x="0" y="0"/>
              </wp:wrapPolygon>
            </wp:wrapTight>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6855" cy="2009140"/>
                    </a:xfrm>
                    <a:prstGeom prst="rect">
                      <a:avLst/>
                    </a:prstGeom>
                    <a:noFill/>
                    <a:ln>
                      <a:noFill/>
                    </a:ln>
                  </pic:spPr>
                </pic:pic>
              </a:graphicData>
            </a:graphic>
          </wp:anchor>
        </w:drawing>
      </w:r>
      <w:r w:rsidR="00966502">
        <w:t>Přejez do sadů</w:t>
      </w:r>
      <w:r w:rsidR="00154A59">
        <w:t>, poučen o bezpečnosti (př. nošení bezpečnostních pomůcek, nahlášení úrazu, při práci se strunovou sekačkou, vhodné oblečení)</w:t>
      </w:r>
      <w:r w:rsidR="00E447AF">
        <w:t>,</w:t>
      </w:r>
      <w:r w:rsidR="00966502">
        <w:t xml:space="preserve"> rozdělení </w:t>
      </w:r>
      <w:r w:rsidR="00E447AF">
        <w:t>práce – řezání výhonků se strunovou sekačkou. Se provádí jako předběžná údržba, aby strom zbytečně neplýtval energii na nové výhonky a zabezpečují snadný zběl plodů olivovníku na podzim.</w:t>
      </w:r>
      <w:r w:rsidR="00154A59">
        <w:t xml:space="preserve"> A </w:t>
      </w:r>
      <w:r w:rsidR="00E447AF">
        <w:t>sběr již nasekaných větví. Má hlavní účel zabezpeč</w:t>
      </w:r>
      <w:r w:rsidR="00154A59">
        <w:t xml:space="preserve">it </w:t>
      </w:r>
      <w:r w:rsidR="00E447AF">
        <w:t xml:space="preserve">bezproblémový sběr oliv </w:t>
      </w:r>
      <w:r w:rsidR="00154A59">
        <w:t>a čistotu sadu.</w:t>
      </w:r>
      <w:r w:rsidR="00EF1E05">
        <w:t xml:space="preserve"> </w:t>
      </w:r>
      <w:r w:rsidR="00952442">
        <w:t>Následovně jsme odjeli do skleníku</w:t>
      </w:r>
      <w:r w:rsidR="0017576E">
        <w:t xml:space="preserve">. Jejich celková rozloha je </w:t>
      </w:r>
      <w:r w:rsidR="007340FA">
        <w:t>7</w:t>
      </w:r>
      <w:r w:rsidR="0017576E">
        <w:t>6 arů</w:t>
      </w:r>
      <w:r w:rsidR="007340FA">
        <w:t xml:space="preserve"> z toho 16 arů skleníku a 60 venkovních ploch</w:t>
      </w:r>
      <w:r w:rsidR="0017576E">
        <w:t>. Přičemž se na těchto prostorách pěstují ku příkladu cibule, brokolice, p</w:t>
      </w:r>
      <w:r w:rsidR="007340FA">
        <w:t>órek, řepa, česnek, saláty, brambory a vodní melouny. Skleníky jsou zavlažovány kapénkovým systémem. Hnojí pomocí ovčího hnoje, ale i chemickými hnojivy. Ve sklenících</w:t>
      </w:r>
      <w:r w:rsidR="00952442">
        <w:t xml:space="preserve"> jsme vytrhávali plevel z řádků fazolí.</w:t>
      </w:r>
      <w:r w:rsidR="007340FA">
        <w:t xml:space="preserve"> Většina celkové produkce plodin jde do </w:t>
      </w:r>
      <w:r w:rsidR="00E04059">
        <w:t>„</w:t>
      </w:r>
      <w:r w:rsidR="007340FA">
        <w:t>družstva“ které vykupuje od místních zemědělců plodiny a dále je distribuuje. Zbytek produkce se prodává v zelinářství.</w:t>
      </w:r>
      <w:r w:rsidR="00952442">
        <w:t xml:space="preserve"> Přejez k Paní Eleni, kde jsme zašívali a zpravovali sítě na další sezónu.</w:t>
      </w:r>
    </w:p>
    <w:p w:rsidR="00232B25" w:rsidRDefault="00232B25" w:rsidP="00232B25"/>
    <w:p w:rsidR="00232B25" w:rsidRPr="00232B25" w:rsidRDefault="00232B25" w:rsidP="00232B25">
      <w:r w:rsidRPr="00232B25">
        <w:t>Fazole – popínavá pravotočivá rostlina</w:t>
      </w:r>
      <w:r>
        <w:t>. Ú</w:t>
      </w:r>
      <w:r w:rsidRPr="00232B25">
        <w:rPr>
          <w:lang w:eastAsia="cs-CZ"/>
        </w:rPr>
        <w:t>spěšné pěstování fazolí vyžaduje především dostatek teplých a slunečných dní. Optimální teplota by měla být kolem 22 °C, nižší či vyšší teploty nevadí, neměly by ale klesnout pod 15 °C.Půda pro pěstování by měla být lehčí až středně těžká, mírně vlhká s neutrální reakcí 6–7 pH.Nejlépe se fazolím bude dařit na stanovišti, kam svítí dopolední slunce, vyhovuje jim i polostín. Nutná pravidelnou zálivku především v období klíčení a při nasazování lusků.</w:t>
      </w:r>
    </w:p>
    <w:p w:rsidR="00232B25" w:rsidRPr="00232B25" w:rsidRDefault="00232B25">
      <w:pPr>
        <w:tabs>
          <w:tab w:val="left" w:pos="2700"/>
        </w:tabs>
        <w:spacing w:after="120"/>
      </w:pPr>
      <w:r>
        <w:rPr>
          <w:noProof/>
          <w:lang w:eastAsia="cs-CZ"/>
        </w:rPr>
        <w:drawing>
          <wp:anchor distT="0" distB="0" distL="114300" distR="114300" simplePos="0" relativeHeight="251664384" behindDoc="1" locked="0" layoutInCell="1" allowOverlap="1">
            <wp:simplePos x="0" y="0"/>
            <wp:positionH relativeFrom="page">
              <wp:posOffset>3705225</wp:posOffset>
            </wp:positionH>
            <wp:positionV relativeFrom="paragraph">
              <wp:posOffset>119380</wp:posOffset>
            </wp:positionV>
            <wp:extent cx="3560610" cy="2132965"/>
            <wp:effectExtent l="0" t="0" r="1905" b="0"/>
            <wp:wrapNone/>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22" t="2679" r="2011" b="-2679"/>
                    <a:stretch/>
                  </pic:blipFill>
                  <pic:spPr bwMode="auto">
                    <a:xfrm>
                      <a:off x="0" y="0"/>
                      <a:ext cx="3560610" cy="2132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cs-CZ"/>
        </w:rPr>
        <w:drawing>
          <wp:anchor distT="0" distB="0" distL="114300" distR="114300" simplePos="0" relativeHeight="251663360" behindDoc="0" locked="0" layoutInCell="1" allowOverlap="1">
            <wp:simplePos x="0" y="0"/>
            <wp:positionH relativeFrom="column">
              <wp:posOffset>-842645</wp:posOffset>
            </wp:positionH>
            <wp:positionV relativeFrom="paragraph">
              <wp:posOffset>71755</wp:posOffset>
            </wp:positionV>
            <wp:extent cx="3552825" cy="2110105"/>
            <wp:effectExtent l="0" t="0" r="9525" b="4445"/>
            <wp:wrapNone/>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302"/>
                    <a:stretch/>
                  </pic:blipFill>
                  <pic:spPr bwMode="auto">
                    <a:xfrm>
                      <a:off x="0" y="0"/>
                      <a:ext cx="3552825" cy="2110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66502" w:rsidRPr="00232B25" w:rsidRDefault="00966502">
      <w:pPr>
        <w:tabs>
          <w:tab w:val="left" w:pos="2700"/>
        </w:tabs>
        <w:spacing w:after="120"/>
      </w:pPr>
    </w:p>
    <w:p w:rsidR="00966502" w:rsidRDefault="00966502">
      <w:pPr>
        <w:tabs>
          <w:tab w:val="left" w:pos="2700"/>
        </w:tabs>
        <w:spacing w:after="120"/>
        <w:rPr>
          <w:sz w:val="28"/>
          <w:szCs w:val="28"/>
        </w:rPr>
      </w:pPr>
    </w:p>
    <w:p w:rsidR="00966502" w:rsidRDefault="00966502">
      <w:pPr>
        <w:tabs>
          <w:tab w:val="left" w:pos="2700"/>
        </w:tabs>
        <w:spacing w:after="120"/>
        <w:rPr>
          <w:sz w:val="28"/>
          <w:szCs w:val="28"/>
        </w:rPr>
      </w:pPr>
    </w:p>
    <w:p w:rsidR="00744CDE" w:rsidRPr="00DA566C" w:rsidRDefault="00744CDE">
      <w:pPr>
        <w:tabs>
          <w:tab w:val="left" w:pos="2700"/>
        </w:tabs>
        <w:spacing w:after="120"/>
        <w:rPr>
          <w:sz w:val="28"/>
          <w:szCs w:val="28"/>
        </w:rPr>
      </w:pPr>
    </w:p>
    <w:p w:rsidR="00AF3BA2" w:rsidRPr="00CC252C" w:rsidRDefault="00AF3BA2" w:rsidP="00AF3BA2">
      <w:pPr>
        <w:rPr>
          <w:sz w:val="32"/>
          <w:szCs w:val="28"/>
          <w:u w:val="single"/>
        </w:rPr>
      </w:pPr>
      <w:r w:rsidRPr="00CC252C">
        <w:rPr>
          <w:sz w:val="32"/>
          <w:szCs w:val="28"/>
          <w:u w:val="single"/>
        </w:rPr>
        <w:lastRenderedPageBreak/>
        <w:t>Město Preveza</w:t>
      </w:r>
    </w:p>
    <w:p w:rsidR="00AF3BA2" w:rsidRDefault="00AF3BA2" w:rsidP="00AF3BA2">
      <w:pPr>
        <w:rPr>
          <w:sz w:val="32"/>
          <w:szCs w:val="28"/>
        </w:rPr>
      </w:pPr>
    </w:p>
    <w:p w:rsidR="00AF3BA2" w:rsidRDefault="00AF3BA2" w:rsidP="00AF3BA2">
      <w:pPr>
        <w:pStyle w:val="Normlnweb"/>
        <w:shd w:val="clear" w:color="auto" w:fill="FFFFFF"/>
        <w:spacing w:before="120" w:beforeAutospacing="0" w:after="120" w:afterAutospacing="0"/>
      </w:pPr>
      <w:r w:rsidRPr="00CC252C">
        <w:rPr>
          <w:b/>
          <w:bCs/>
          <w:sz w:val="28"/>
          <w:szCs w:val="28"/>
        </w:rPr>
        <w:t>Preveza</w:t>
      </w:r>
      <w:r w:rsidRPr="00CC252C">
        <w:rPr>
          <w:sz w:val="28"/>
          <w:szCs w:val="28"/>
        </w:rPr>
        <w:t> </w:t>
      </w:r>
      <w:r w:rsidRPr="004260A3">
        <w:t>je město v </w:t>
      </w:r>
      <w:hyperlink r:id="rId52" w:history="1">
        <w:r w:rsidRPr="004260A3">
          <w:rPr>
            <w:rStyle w:val="Hypertextovodkaz"/>
            <w:color w:val="auto"/>
            <w:u w:val="none"/>
          </w:rPr>
          <w:t>Řecku</w:t>
        </w:r>
      </w:hyperlink>
      <w:r w:rsidRPr="004260A3">
        <w:t>. Nachází se v kraji </w:t>
      </w:r>
      <w:hyperlink r:id="rId53" w:tooltip="Epirus (kraj)" w:history="1">
        <w:r w:rsidRPr="004260A3">
          <w:rPr>
            <w:rStyle w:val="Hypertextovodkaz"/>
            <w:color w:val="auto"/>
            <w:u w:val="none"/>
          </w:rPr>
          <w:t>Epirus</w:t>
        </w:r>
      </w:hyperlink>
      <w:r w:rsidRPr="004260A3">
        <w:t> na pobřeží </w:t>
      </w:r>
      <w:hyperlink r:id="rId54" w:tooltip="Ambrakijský záliv (stránka neexistuje)" w:history="1">
        <w:r w:rsidRPr="004260A3">
          <w:rPr>
            <w:rStyle w:val="Hypertextovodkaz"/>
            <w:color w:val="auto"/>
            <w:u w:val="none"/>
          </w:rPr>
          <w:t>Ambrakijského</w:t>
        </w:r>
        <w:r w:rsidR="00AD6250" w:rsidRPr="004260A3">
          <w:rPr>
            <w:rStyle w:val="Hypertextovodkaz"/>
            <w:color w:val="auto"/>
            <w:u w:val="none"/>
          </w:rPr>
          <w:t xml:space="preserve"> </w:t>
        </w:r>
        <w:r w:rsidRPr="004260A3">
          <w:rPr>
            <w:rStyle w:val="Hypertextovodkaz"/>
            <w:color w:val="auto"/>
            <w:u w:val="none"/>
          </w:rPr>
          <w:t>zálivu</w:t>
        </w:r>
      </w:hyperlink>
      <w:r w:rsidRPr="004260A3">
        <w:t>. Nachází se zde malý rybářský a obchodní přístav v severozápadní části Řecka. V městečku se nacházejí malované</w:t>
      </w:r>
      <w:r w:rsidR="00AD6250" w:rsidRPr="004260A3">
        <w:t xml:space="preserve"> </w:t>
      </w:r>
      <w:r w:rsidRPr="004260A3">
        <w:t>domky v úzkých uličkách, taverny specializující se na dary moře, které mají</w:t>
      </w:r>
      <w:r w:rsidR="00AD6250" w:rsidRPr="004260A3">
        <w:t xml:space="preserve"> </w:t>
      </w:r>
      <w:r w:rsidRPr="004260A3">
        <w:t>přátelský přís</w:t>
      </w:r>
      <w:r w:rsidR="00AD6250" w:rsidRPr="004260A3">
        <w:t xml:space="preserve">tup k lidem. Město se nachází mezi </w:t>
      </w:r>
      <w:r w:rsidRPr="004260A3">
        <w:t>Amvrakijským zálivem a Jónským mořem. Z Prevezy do Aktia vede vůbec první a zatím jediný podzemní tunel v Řecku. Na Aktio je krásný výhled</w:t>
      </w:r>
      <w:r w:rsidR="00AD6250" w:rsidRPr="004260A3">
        <w:t xml:space="preserve"> </w:t>
      </w:r>
      <w:r w:rsidRPr="004260A3">
        <w:t>z východního nábřeží, které je lemováno množstvím jachet a rybářských lodí. Aktio je</w:t>
      </w:r>
      <w:r w:rsidR="00AD6250" w:rsidRPr="004260A3">
        <w:t xml:space="preserve"> </w:t>
      </w:r>
      <w:r w:rsidRPr="004260A3">
        <w:t>známé bitvou roku 31 př. n. l., kdy byla poražena vojska Kleopatry a Antonia. Sedmkilometrů severně od města leží ruiny starého antického města Nicopolis.</w:t>
      </w:r>
    </w:p>
    <w:p w:rsidR="004260A3" w:rsidRPr="004260A3" w:rsidRDefault="004260A3" w:rsidP="00AF3BA2">
      <w:pPr>
        <w:pStyle w:val="Normlnweb"/>
        <w:shd w:val="clear" w:color="auto" w:fill="FFFFFF"/>
        <w:spacing w:before="120" w:beforeAutospacing="0" w:after="120" w:afterAutospacing="0"/>
      </w:pPr>
    </w:p>
    <w:p w:rsidR="00AF3BA2" w:rsidRPr="00CC252C" w:rsidRDefault="00F27D98" w:rsidP="00AF3BA2">
      <w:pPr>
        <w:rPr>
          <w:sz w:val="28"/>
          <w:szCs w:val="28"/>
        </w:rPr>
      </w:pPr>
      <w:r>
        <w:rPr>
          <w:noProof/>
          <w:lang w:eastAsia="cs-CZ"/>
        </w:rPr>
        <w:drawing>
          <wp:anchor distT="0" distB="0" distL="114300" distR="114300" simplePos="0" relativeHeight="251686912" behindDoc="1" locked="0" layoutInCell="1" allowOverlap="1">
            <wp:simplePos x="0" y="0"/>
            <wp:positionH relativeFrom="column">
              <wp:posOffset>146409</wp:posOffset>
            </wp:positionH>
            <wp:positionV relativeFrom="paragraph">
              <wp:posOffset>3506</wp:posOffset>
            </wp:positionV>
            <wp:extent cx="3336400" cy="2504661"/>
            <wp:effectExtent l="19050" t="0" r="0" b="0"/>
            <wp:wrapNone/>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6400" cy="2504661"/>
                    </a:xfrm>
                    <a:prstGeom prst="rect">
                      <a:avLst/>
                    </a:prstGeom>
                    <a:noFill/>
                    <a:ln>
                      <a:noFill/>
                    </a:ln>
                  </pic:spPr>
                </pic:pic>
              </a:graphicData>
            </a:graphic>
          </wp:anchor>
        </w:drawing>
      </w:r>
      <w:r w:rsidR="00BD0C85">
        <w:rPr>
          <w:noProof/>
          <w:lang w:eastAsia="cs-CZ"/>
        </w:rPr>
        <w:drawing>
          <wp:anchor distT="0" distB="0" distL="114300" distR="114300" simplePos="0" relativeHeight="251694080" behindDoc="1" locked="0" layoutInCell="1" allowOverlap="1">
            <wp:simplePos x="0" y="0"/>
            <wp:positionH relativeFrom="column">
              <wp:posOffset>-648335</wp:posOffset>
            </wp:positionH>
            <wp:positionV relativeFrom="paragraph">
              <wp:posOffset>3175</wp:posOffset>
            </wp:positionV>
            <wp:extent cx="3398520" cy="2548890"/>
            <wp:effectExtent l="0" t="0" r="0" b="0"/>
            <wp:wrapTight wrapText="bothSides">
              <wp:wrapPolygon edited="0">
                <wp:start x="0" y="0"/>
                <wp:lineTo x="0" y="21471"/>
                <wp:lineTo x="21430" y="21471"/>
                <wp:lineTo x="21430" y="0"/>
                <wp:lineTo x="0" y="0"/>
              </wp:wrapPolygon>
            </wp:wrapTight>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8520" cy="2548890"/>
                    </a:xfrm>
                    <a:prstGeom prst="rect">
                      <a:avLst/>
                    </a:prstGeom>
                    <a:noFill/>
                    <a:ln>
                      <a:noFill/>
                    </a:ln>
                  </pic:spPr>
                </pic:pic>
              </a:graphicData>
            </a:graphic>
          </wp:anchor>
        </w:drawing>
      </w:r>
    </w:p>
    <w:p w:rsidR="00AF3BA2" w:rsidRDefault="00AF3BA2" w:rsidP="00AF3BA2"/>
    <w:p w:rsidR="00AF3BA2" w:rsidRDefault="00AF3BA2" w:rsidP="00AF3BA2"/>
    <w:p w:rsidR="00AF3BA2" w:rsidRPr="00DA566C" w:rsidRDefault="00AF3BA2" w:rsidP="00AF3BA2">
      <w:pPr>
        <w:rPr>
          <w:sz w:val="28"/>
          <w:szCs w:val="28"/>
        </w:rPr>
      </w:pPr>
    </w:p>
    <w:p w:rsidR="004F6E26" w:rsidRDefault="004F6E26" w:rsidP="00DA566C"/>
    <w:p w:rsidR="004F6E26" w:rsidRDefault="004F6E26" w:rsidP="00DA566C"/>
    <w:p w:rsidR="004F6E26" w:rsidRPr="00DA566C" w:rsidRDefault="00F27D98" w:rsidP="00DA566C">
      <w:pPr>
        <w:rPr>
          <w:sz w:val="28"/>
          <w:szCs w:val="28"/>
        </w:rPr>
      </w:pPr>
      <w:r>
        <w:rPr>
          <w:noProof/>
          <w:lang w:eastAsia="cs-CZ"/>
        </w:rPr>
        <w:drawing>
          <wp:anchor distT="0" distB="0" distL="114300" distR="114300" simplePos="0" relativeHeight="251669504" behindDoc="1" locked="0" layoutInCell="1" allowOverlap="1">
            <wp:simplePos x="0" y="0"/>
            <wp:positionH relativeFrom="column">
              <wp:posOffset>-3423920</wp:posOffset>
            </wp:positionH>
            <wp:positionV relativeFrom="paragraph">
              <wp:posOffset>1684655</wp:posOffset>
            </wp:positionV>
            <wp:extent cx="3336290" cy="2091055"/>
            <wp:effectExtent l="19050" t="0" r="0" b="0"/>
            <wp:wrapNone/>
            <wp:docPr id="715" name="Obrázek 715" descr="ROMIANEWS: Preveza Greece street Photography, με τα μάτια του Gregory  Tsakiltz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MIANEWS: Preveza Greece street Photography, με τα μάτια του Gregory  Tsakiltzidis"/>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6290" cy="2091055"/>
                    </a:xfrm>
                    <a:prstGeom prst="rect">
                      <a:avLst/>
                    </a:prstGeom>
                    <a:noFill/>
                    <a:ln>
                      <a:noFill/>
                    </a:ln>
                  </pic:spPr>
                </pic:pic>
              </a:graphicData>
            </a:graphic>
          </wp:anchor>
        </w:drawing>
      </w:r>
      <w:r>
        <w:rPr>
          <w:noProof/>
          <w:lang w:eastAsia="cs-CZ"/>
        </w:rPr>
        <w:drawing>
          <wp:anchor distT="0" distB="0" distL="114300" distR="114300" simplePos="0" relativeHeight="251695104" behindDoc="1" locked="0" layoutInCell="1" allowOverlap="1">
            <wp:simplePos x="0" y="0"/>
            <wp:positionH relativeFrom="column">
              <wp:posOffset>294005</wp:posOffset>
            </wp:positionH>
            <wp:positionV relativeFrom="paragraph">
              <wp:posOffset>1614805</wp:posOffset>
            </wp:positionV>
            <wp:extent cx="2886075" cy="2160905"/>
            <wp:effectExtent l="19050" t="0" r="9525" b="0"/>
            <wp:wrapTight wrapText="bothSides">
              <wp:wrapPolygon edited="0">
                <wp:start x="-143" y="0"/>
                <wp:lineTo x="-143" y="21327"/>
                <wp:lineTo x="21671" y="21327"/>
                <wp:lineTo x="21671" y="0"/>
                <wp:lineTo x="-143" y="0"/>
              </wp:wrapPolygon>
            </wp:wrapTight>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160905"/>
                    </a:xfrm>
                    <a:prstGeom prst="rect">
                      <a:avLst/>
                    </a:prstGeom>
                    <a:noFill/>
                    <a:ln>
                      <a:noFill/>
                    </a:ln>
                  </pic:spPr>
                </pic:pic>
              </a:graphicData>
            </a:graphic>
          </wp:anchor>
        </w:drawing>
      </w:r>
    </w:p>
    <w:p w:rsidR="00AE1DC2" w:rsidRDefault="004F6E26">
      <w:pPr>
        <w:pStyle w:val="Nadpis1"/>
        <w:pageBreakBefore/>
        <w:spacing w:before="0"/>
      </w:pPr>
      <w:bookmarkStart w:id="4" w:name="__RefHeading___Toc333528459"/>
      <w:bookmarkEnd w:id="4"/>
      <w:r>
        <w:lastRenderedPageBreak/>
        <w:t>4</w:t>
      </w:r>
      <w:r w:rsidR="00AE1DC2">
        <w:t>. den</w:t>
      </w:r>
    </w:p>
    <w:p w:rsidR="00AE1DC2" w:rsidRDefault="00AE1DC2"/>
    <w:p w:rsidR="00AE1DC2" w:rsidRDefault="00AE1DC2">
      <w:pPr>
        <w:tabs>
          <w:tab w:val="left" w:pos="2700"/>
        </w:tabs>
        <w:spacing w:after="120"/>
      </w:pPr>
      <w:r>
        <w:rPr>
          <w:b/>
        </w:rPr>
        <w:t>Datum:</w:t>
      </w:r>
      <w:r w:rsidR="00546D01">
        <w:rPr>
          <w:b/>
        </w:rPr>
        <w:t xml:space="preserve"> 3.8. 2021</w:t>
      </w:r>
      <w:r>
        <w:rPr>
          <w:b/>
        </w:rPr>
        <w:tab/>
      </w:r>
    </w:p>
    <w:p w:rsidR="0029413D" w:rsidRDefault="00AE1DC2">
      <w:pPr>
        <w:tabs>
          <w:tab w:val="left" w:pos="2700"/>
        </w:tabs>
        <w:spacing w:after="120"/>
      </w:pPr>
      <w:r>
        <w:rPr>
          <w:b/>
        </w:rPr>
        <w:t>Náplň práce:</w:t>
      </w:r>
      <w:r w:rsidR="001307BE">
        <w:rPr>
          <w:b/>
        </w:rPr>
        <w:t xml:space="preserve"> </w:t>
      </w:r>
      <w:r w:rsidR="00546D01">
        <w:rPr>
          <w:b/>
        </w:rPr>
        <w:t>sběr olivových větví, prá</w:t>
      </w:r>
      <w:r w:rsidR="008A6E2B">
        <w:rPr>
          <w:b/>
        </w:rPr>
        <w:t>c</w:t>
      </w:r>
      <w:r w:rsidR="00546D01">
        <w:rPr>
          <w:b/>
        </w:rPr>
        <w:t xml:space="preserve">e </w:t>
      </w:r>
      <w:r w:rsidR="00966502">
        <w:rPr>
          <w:b/>
        </w:rPr>
        <w:t>se</w:t>
      </w:r>
      <w:r w:rsidR="00546D01">
        <w:rPr>
          <w:b/>
        </w:rPr>
        <w:t> strunovou sekačkou, sběr místních bylin</w:t>
      </w:r>
      <w:r w:rsidR="00D332DD">
        <w:rPr>
          <w:b/>
        </w:rPr>
        <w:t>, mytí a sušení bylin</w:t>
      </w:r>
    </w:p>
    <w:p w:rsidR="00AE1DC2" w:rsidRPr="007B08C1" w:rsidRDefault="00AE1DC2" w:rsidP="007B08C1">
      <w:pPr>
        <w:tabs>
          <w:tab w:val="left" w:pos="2700"/>
        </w:tabs>
        <w:spacing w:after="120"/>
        <w:ind w:left="2700" w:hanging="2700"/>
      </w:pPr>
      <w:r>
        <w:rPr>
          <w:b/>
        </w:rPr>
        <w:t>Nové informace z oboru:</w:t>
      </w:r>
      <w:r w:rsidR="00546D01">
        <w:rPr>
          <w:b/>
        </w:rPr>
        <w:t>rozšíření znalostí místní flory</w:t>
      </w:r>
    </w:p>
    <w:p w:rsidR="00AE1DC2" w:rsidRDefault="00AE1DC2">
      <w:pPr>
        <w:tabs>
          <w:tab w:val="left" w:pos="2700"/>
        </w:tabs>
        <w:spacing w:after="120"/>
      </w:pPr>
      <w:r>
        <w:rPr>
          <w:b/>
        </w:rPr>
        <w:t>Volnočasové aktivity:</w:t>
      </w:r>
      <w:r w:rsidR="00546D01">
        <w:rPr>
          <w:b/>
        </w:rPr>
        <w:t xml:space="preserve"> koup</w:t>
      </w:r>
      <w:r w:rsidR="008A6E2B">
        <w:rPr>
          <w:b/>
        </w:rPr>
        <w:t>á</w:t>
      </w:r>
      <w:r w:rsidR="00546D01">
        <w:rPr>
          <w:b/>
        </w:rPr>
        <w:t>ní v </w:t>
      </w:r>
      <w:r w:rsidR="008A6E2B">
        <w:rPr>
          <w:b/>
        </w:rPr>
        <w:t>moři, přednáška</w:t>
      </w:r>
      <w:r w:rsidR="00892A7D">
        <w:rPr>
          <w:b/>
        </w:rPr>
        <w:t xml:space="preserve"> o vonných sil</w:t>
      </w:r>
      <w:r w:rsidR="008A6E2B">
        <w:rPr>
          <w:b/>
        </w:rPr>
        <w:t>ic</w:t>
      </w:r>
      <w:r w:rsidR="00892A7D">
        <w:rPr>
          <w:b/>
        </w:rPr>
        <w:t xml:space="preserve">ích v bylinách a jejich </w:t>
      </w:r>
      <w:r w:rsidR="008A6E2B">
        <w:rPr>
          <w:b/>
        </w:rPr>
        <w:t>využití</w:t>
      </w:r>
      <w:r>
        <w:rPr>
          <w:b/>
        </w:rPr>
        <w:tab/>
      </w:r>
    </w:p>
    <w:p w:rsidR="00AE1DC2" w:rsidRDefault="00AE1DC2">
      <w:pPr>
        <w:tabs>
          <w:tab w:val="left" w:pos="2700"/>
        </w:tabs>
      </w:pPr>
      <w:r>
        <w:t>Nová slovní zásoba:</w:t>
      </w:r>
    </w:p>
    <w:tbl>
      <w:tblPr>
        <w:tblW w:w="0" w:type="auto"/>
        <w:tblInd w:w="-15" w:type="dxa"/>
        <w:tblLayout w:type="fixed"/>
        <w:tblLook w:val="0000"/>
      </w:tblPr>
      <w:tblGrid>
        <w:gridCol w:w="822"/>
        <w:gridCol w:w="6"/>
        <w:gridCol w:w="3420"/>
        <w:gridCol w:w="5070"/>
      </w:tblGrid>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rsidP="00072C71">
            <w:r w:rsidRPr="00072C71">
              <w:t>Παραλία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C56C0D">
            <w:pPr>
              <w:snapToGrid w:val="0"/>
            </w:pPr>
            <w:r>
              <w:t>Pláž</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pPr>
              <w:snapToGrid w:val="0"/>
            </w:pPr>
            <w:r w:rsidRPr="00072C71">
              <w:t>Εργασία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C56C0D">
            <w:pPr>
              <w:snapToGrid w:val="0"/>
            </w:pPr>
            <w:r>
              <w:t>Práce</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rsidP="00072C71">
            <w:pPr>
              <w:snapToGrid w:val="0"/>
            </w:pPr>
            <w:r>
              <w:t>Kλαδί</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Větev</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pPr>
              <w:snapToGrid w:val="0"/>
            </w:pPr>
            <w:r w:rsidRPr="00072C71">
              <w:t>Δέντρο</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Strom</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pPr>
              <w:snapToGrid w:val="0"/>
            </w:pPr>
            <w:r w:rsidRPr="00072C71">
              <w:t>Βότανα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Byliny</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A6E2B">
            <w:pPr>
              <w:snapToGrid w:val="0"/>
            </w:pPr>
            <w:r>
              <w:t>Branch</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Větev</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BC0666">
            <w:pPr>
              <w:snapToGrid w:val="0"/>
            </w:pPr>
            <w:r>
              <w:t>Land</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Pozemek</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BC0666">
            <w:pPr>
              <w:snapToGrid w:val="0"/>
            </w:pPr>
            <w:r>
              <w:t>Manure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Hn</w:t>
            </w:r>
            <w:r w:rsidR="00BC0666">
              <w:t>ojivo</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BC0666">
            <w:pPr>
              <w:snapToGrid w:val="0"/>
            </w:pPr>
            <w:r>
              <w:t>Aubergine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snapToGrid w:val="0"/>
            </w:pPr>
            <w:r>
              <w:t>Lilek</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BC0666">
            <w:pPr>
              <w:pStyle w:val="Obsahtabulky"/>
              <w:snapToGrid w:val="0"/>
            </w:pPr>
            <w:r>
              <w:t>Aromaticoil</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02946">
            <w:pPr>
              <w:pStyle w:val="Obsahtabulky"/>
              <w:snapToGrid w:val="0"/>
            </w:pPr>
            <w:r>
              <w:t>Vonné oleje</w:t>
            </w:r>
          </w:p>
        </w:tc>
      </w:tr>
    </w:tbl>
    <w:p w:rsidR="008A6E2B" w:rsidRDefault="008A6E2B"/>
    <w:p w:rsidR="0017576E" w:rsidRPr="00AF3BA2" w:rsidRDefault="00AF3BA2">
      <w:pPr>
        <w:rPr>
          <w:lang w:eastAsia="cs-CZ"/>
        </w:rPr>
      </w:pPr>
      <w:r>
        <w:rPr>
          <w:lang w:eastAsia="cs-CZ"/>
        </w:rPr>
        <w:t xml:space="preserve">Zatížení větví olivovníku v sadu pomocí uvázání šňůry zakončené dřevem. Provádí </w:t>
      </w:r>
      <w:r w:rsidR="00513388">
        <w:rPr>
          <w:lang w:eastAsia="cs-CZ"/>
        </w:rPr>
        <w:t>se,</w:t>
      </w:r>
      <w:r>
        <w:rPr>
          <w:lang w:eastAsia="cs-CZ"/>
        </w:rPr>
        <w:t xml:space="preserve"> aby větve nerostli příliš nahoru a sílili až do dostatečné síly kdy už zůstanou níže zemi a nepotřebují zátěž. Ostatní nevhodné větve se ořežou, aby zbytečně nebránili v růstu zbylým větvím. Ty se pak nakládaly na korbu nákladního auta a odváželi.</w:t>
      </w:r>
      <w:r w:rsidR="00D332DD">
        <w:t xml:space="preserve">Sběr bylin </w:t>
      </w:r>
      <w:r w:rsidR="00974E0E">
        <w:t xml:space="preserve">= Řečík </w:t>
      </w:r>
      <w:r w:rsidR="0017576E">
        <w:t>l</w:t>
      </w:r>
      <w:r w:rsidR="00974E0E">
        <w:t>entišek (</w:t>
      </w:r>
      <w:r w:rsidR="00D332DD">
        <w:t>pistacielenti</w:t>
      </w:r>
      <w:r w:rsidR="00974E0E">
        <w:t>sc</w:t>
      </w:r>
      <w:r w:rsidR="00D332DD">
        <w:t>us</w:t>
      </w:r>
      <w:r w:rsidR="00974E0E">
        <w:t>), V</w:t>
      </w:r>
      <w:r w:rsidR="00D332DD">
        <w:t>avřín</w:t>
      </w:r>
      <w:r w:rsidR="00974E0E">
        <w:t xml:space="preserve"> vznešený </w:t>
      </w:r>
      <w:r w:rsidR="00974E0E">
        <w:rPr>
          <w:sz w:val="26"/>
          <w:szCs w:val="26"/>
        </w:rPr>
        <w:t>(laurusnobilis</w:t>
      </w:r>
      <w:r w:rsidR="00974E0E">
        <w:rPr>
          <w:rFonts w:ascii="Arial" w:hAnsi="Arial" w:cs="Arial"/>
          <w:color w:val="222222"/>
          <w:sz w:val="21"/>
          <w:szCs w:val="21"/>
          <w:shd w:val="clear" w:color="auto" w:fill="FFFFFF"/>
        </w:rPr>
        <w:t>)</w:t>
      </w:r>
      <w:r w:rsidR="00D332DD">
        <w:t xml:space="preserve">, </w:t>
      </w:r>
      <w:r w:rsidR="00974E0E">
        <w:t>Myrta</w:t>
      </w:r>
      <w:r w:rsidR="0017576E">
        <w:t xml:space="preserve"> zelená (MyrtusCommunis). Byliny </w:t>
      </w:r>
      <w:r w:rsidR="007340FA">
        <w:t xml:space="preserve">jsme </w:t>
      </w:r>
      <w:r w:rsidR="0017576E">
        <w:t xml:space="preserve">umístili do bedýnek. </w:t>
      </w:r>
      <w:r w:rsidR="007340FA">
        <w:t xml:space="preserve">Natrhané bylinky </w:t>
      </w:r>
      <w:r w:rsidR="00E04059">
        <w:t>jsme</w:t>
      </w:r>
      <w:r w:rsidR="007340FA">
        <w:t xml:space="preserve"> následně opláchli ve vodě od prachu a nečistot a roztřídili podle kvality do 2 tříd. Očištěné rostliny </w:t>
      </w:r>
      <w:r w:rsidR="00E04059">
        <w:t>jsme</w:t>
      </w:r>
      <w:r w:rsidR="007340FA">
        <w:t xml:space="preserve"> rozmístili v tenké vrstvě do polostínu a nechali oschnout</w:t>
      </w:r>
      <w:r w:rsidR="00B6698C">
        <w:t>.</w:t>
      </w:r>
    </w:p>
    <w:p w:rsidR="00455373" w:rsidRDefault="00CB339B">
      <w:pPr>
        <w:rPr>
          <w:rFonts w:ascii="Arial" w:hAnsi="Arial" w:cs="Arial"/>
          <w:color w:val="FF0000"/>
          <w:sz w:val="19"/>
          <w:szCs w:val="19"/>
          <w:shd w:val="clear" w:color="auto" w:fill="F8F9FA"/>
        </w:rPr>
      </w:pPr>
      <w:r>
        <w:rPr>
          <w:noProof/>
          <w:lang w:eastAsia="cs-CZ"/>
        </w:rPr>
        <w:drawing>
          <wp:anchor distT="0" distB="0" distL="114300" distR="114300" simplePos="0" relativeHeight="251696128" behindDoc="1" locked="0" layoutInCell="1" allowOverlap="1">
            <wp:simplePos x="0" y="0"/>
            <wp:positionH relativeFrom="column">
              <wp:posOffset>-471170</wp:posOffset>
            </wp:positionH>
            <wp:positionV relativeFrom="paragraph">
              <wp:posOffset>145415</wp:posOffset>
            </wp:positionV>
            <wp:extent cx="2686050" cy="3581399"/>
            <wp:effectExtent l="0" t="0" r="0" b="635"/>
            <wp:wrapNone/>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3581399"/>
                    </a:xfrm>
                    <a:prstGeom prst="rect">
                      <a:avLst/>
                    </a:prstGeom>
                    <a:noFill/>
                    <a:ln>
                      <a:noFill/>
                    </a:ln>
                  </pic:spPr>
                </pic:pic>
              </a:graphicData>
            </a:graphic>
          </wp:anchor>
        </w:drawing>
      </w:r>
      <w:r w:rsidR="00455373">
        <w:rPr>
          <w:noProof/>
          <w:lang w:eastAsia="cs-CZ"/>
        </w:rPr>
        <w:drawing>
          <wp:anchor distT="0" distB="0" distL="114300" distR="114300" simplePos="0" relativeHeight="251666432" behindDoc="0" locked="0" layoutInCell="1" allowOverlap="1">
            <wp:simplePos x="0" y="0"/>
            <wp:positionH relativeFrom="margin">
              <wp:posOffset>4395470</wp:posOffset>
            </wp:positionH>
            <wp:positionV relativeFrom="paragraph">
              <wp:posOffset>17780</wp:posOffset>
            </wp:positionV>
            <wp:extent cx="1744345" cy="1967837"/>
            <wp:effectExtent l="0" t="0" r="8255" b="0"/>
            <wp:wrapNone/>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062" b="9349"/>
                    <a:stretch/>
                  </pic:blipFill>
                  <pic:spPr bwMode="auto">
                    <a:xfrm>
                      <a:off x="0" y="0"/>
                      <a:ext cx="1744345" cy="19678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55373" w:rsidRDefault="00455373">
      <w:pPr>
        <w:rPr>
          <w:rFonts w:ascii="Arial" w:hAnsi="Arial" w:cs="Arial"/>
          <w:color w:val="FF0000"/>
          <w:sz w:val="19"/>
          <w:szCs w:val="19"/>
          <w:shd w:val="clear" w:color="auto" w:fill="F8F9FA"/>
        </w:rPr>
      </w:pPr>
      <w:r>
        <w:rPr>
          <w:noProof/>
          <w:lang w:eastAsia="cs-CZ"/>
        </w:rPr>
        <w:drawing>
          <wp:anchor distT="0" distB="0" distL="114300" distR="114300" simplePos="0" relativeHeight="251661312" behindDoc="0" locked="0" layoutInCell="1" allowOverlap="1">
            <wp:simplePos x="0" y="0"/>
            <wp:positionH relativeFrom="page">
              <wp:posOffset>3352800</wp:posOffset>
            </wp:positionH>
            <wp:positionV relativeFrom="paragraph">
              <wp:posOffset>132080</wp:posOffset>
            </wp:positionV>
            <wp:extent cx="1799590" cy="1724025"/>
            <wp:effectExtent l="0" t="0" r="0" b="9525"/>
            <wp:wrapNone/>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26" b="21148"/>
                    <a:stretch/>
                  </pic:blipFill>
                  <pic:spPr bwMode="auto">
                    <a:xfrm>
                      <a:off x="0" y="0"/>
                      <a:ext cx="1799590"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rsidP="00455373">
      <w:pPr>
        <w:ind w:left="3540" w:firstLine="708"/>
        <w:rPr>
          <w:rFonts w:ascii="Arial" w:hAnsi="Arial" w:cs="Arial"/>
          <w:color w:val="FF0000"/>
          <w:sz w:val="19"/>
          <w:szCs w:val="19"/>
          <w:shd w:val="clear" w:color="auto" w:fill="F8F9FA"/>
        </w:rPr>
      </w:pPr>
      <w:r>
        <w:t>Vavřín vznešený</w:t>
      </w:r>
      <w:r>
        <w:tab/>
        <w:t xml:space="preserve">                 Řečík lentišek</w:t>
      </w:r>
    </w:p>
    <w:p w:rsidR="00455373" w:rsidRDefault="00455373">
      <w:pPr>
        <w:rPr>
          <w:rFonts w:ascii="Arial" w:hAnsi="Arial" w:cs="Arial"/>
          <w:color w:val="FF0000"/>
          <w:sz w:val="19"/>
          <w:szCs w:val="19"/>
          <w:shd w:val="clear" w:color="auto" w:fill="F8F9FA"/>
        </w:rPr>
      </w:pPr>
      <w:r>
        <w:rPr>
          <w:noProof/>
          <w:lang w:eastAsia="cs-CZ"/>
        </w:rPr>
        <w:drawing>
          <wp:anchor distT="0" distB="0" distL="114300" distR="114300" simplePos="0" relativeHeight="251662336" behindDoc="1" locked="0" layoutInCell="1" allowOverlap="1">
            <wp:simplePos x="0" y="0"/>
            <wp:positionH relativeFrom="page">
              <wp:posOffset>5286375</wp:posOffset>
            </wp:positionH>
            <wp:positionV relativeFrom="paragraph">
              <wp:posOffset>52070</wp:posOffset>
            </wp:positionV>
            <wp:extent cx="1847850" cy="1574800"/>
            <wp:effectExtent l="0" t="0" r="0" b="6350"/>
            <wp:wrapNone/>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022" b="15041"/>
                    <a:stretch/>
                  </pic:blipFill>
                  <pic:spPr bwMode="auto">
                    <a:xfrm>
                      <a:off x="0" y="0"/>
                      <a:ext cx="1847850" cy="157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pPr>
        <w:rPr>
          <w:rFonts w:ascii="Arial" w:hAnsi="Arial" w:cs="Arial"/>
          <w:color w:val="FF0000"/>
          <w:sz w:val="19"/>
          <w:szCs w:val="19"/>
          <w:shd w:val="clear" w:color="auto" w:fill="F8F9FA"/>
        </w:rPr>
      </w:pPr>
    </w:p>
    <w:p w:rsidR="00455373" w:rsidRDefault="00455373" w:rsidP="00455373">
      <w:pPr>
        <w:ind w:left="4956"/>
        <w:rPr>
          <w:rFonts w:ascii="Arial" w:hAnsi="Arial" w:cs="Arial"/>
          <w:color w:val="FF0000"/>
          <w:sz w:val="19"/>
          <w:szCs w:val="19"/>
          <w:shd w:val="clear" w:color="auto" w:fill="F8F9FA"/>
        </w:rPr>
      </w:pPr>
      <w:r>
        <w:t xml:space="preserve">       Myrta zelená</w:t>
      </w:r>
      <w:r>
        <w:tab/>
      </w:r>
    </w:p>
    <w:p w:rsidR="00E04059" w:rsidRPr="00455373" w:rsidRDefault="00287E90">
      <w:pPr>
        <w:rPr>
          <w:rFonts w:ascii="Arial" w:hAnsi="Arial" w:cs="Arial"/>
          <w:color w:val="FF0000"/>
          <w:sz w:val="19"/>
          <w:szCs w:val="19"/>
          <w:shd w:val="clear" w:color="auto" w:fill="F8F9FA"/>
        </w:rPr>
      </w:pPr>
      <w:r>
        <w:rPr>
          <w:rFonts w:ascii="Arial" w:hAnsi="Arial" w:cs="Arial"/>
          <w:noProof/>
          <w:color w:val="FF0000"/>
          <w:sz w:val="19"/>
          <w:szCs w:val="19"/>
          <w:shd w:val="clear" w:color="auto" w:fill="F8F9FA"/>
          <w:lang w:eastAsia="cs-CZ"/>
        </w:rPr>
        <w:lastRenderedPageBreak/>
        <w:drawing>
          <wp:anchor distT="0" distB="0" distL="114300" distR="114300" simplePos="0" relativeHeight="251676672" behindDoc="1" locked="0" layoutInCell="1" allowOverlap="1">
            <wp:simplePos x="0" y="0"/>
            <wp:positionH relativeFrom="page">
              <wp:posOffset>4724400</wp:posOffset>
            </wp:positionH>
            <wp:positionV relativeFrom="paragraph">
              <wp:posOffset>0</wp:posOffset>
            </wp:positionV>
            <wp:extent cx="2524125" cy="1809750"/>
            <wp:effectExtent l="0" t="0" r="9525" b="0"/>
            <wp:wrapTight wrapText="bothSides">
              <wp:wrapPolygon edited="0">
                <wp:start x="0" y="0"/>
                <wp:lineTo x="0" y="21373"/>
                <wp:lineTo x="21518" y="21373"/>
                <wp:lineTo x="21518" y="0"/>
                <wp:lineTo x="0" y="0"/>
              </wp:wrapPolygon>
            </wp:wrapTight>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809750"/>
                    </a:xfrm>
                    <a:prstGeom prst="rect">
                      <a:avLst/>
                    </a:prstGeom>
                    <a:noFill/>
                    <a:ln>
                      <a:noFill/>
                    </a:ln>
                  </pic:spPr>
                </pic:pic>
              </a:graphicData>
            </a:graphic>
          </wp:anchor>
        </w:drawing>
      </w:r>
    </w:p>
    <w:p w:rsidR="00E04059" w:rsidRDefault="00287E90">
      <w:r>
        <w:t>GEMISTA-tradiční letní recept od paní E</w:t>
      </w:r>
      <w:r w:rsidR="00AD6250">
        <w:t>l</w:t>
      </w:r>
      <w:r>
        <w:t>eni</w:t>
      </w:r>
    </w:p>
    <w:p w:rsidR="00E04059" w:rsidRDefault="00287E90" w:rsidP="00287E90">
      <w:pPr>
        <w:pStyle w:val="Odstavecseseznamem"/>
        <w:numPr>
          <w:ilvl w:val="0"/>
          <w:numId w:val="6"/>
        </w:numPr>
      </w:pPr>
      <w:r>
        <w:t>Můžeme použít rajčata, lilky, papriky</w:t>
      </w:r>
    </w:p>
    <w:p w:rsidR="00287E90" w:rsidRDefault="00287E90" w:rsidP="00287E90">
      <w:pPr>
        <w:pStyle w:val="Odstavecseseznamem"/>
        <w:numPr>
          <w:ilvl w:val="0"/>
          <w:numId w:val="6"/>
        </w:numPr>
      </w:pPr>
      <w:r>
        <w:t xml:space="preserve">Vytvoříme směs, pomocí které budeme zeleninu plnit: vařená rýže, sůl pepř, zelená nať z rostlin (petržel, mrkvová nať …), do směsi můžeme přidat i maso ať už mleté nebo na kousky nakrájené. </w:t>
      </w:r>
    </w:p>
    <w:p w:rsidR="00287E90" w:rsidRDefault="00287E90" w:rsidP="00287E90">
      <w:pPr>
        <w:pStyle w:val="Odstavecseseznamem"/>
        <w:numPr>
          <w:ilvl w:val="0"/>
          <w:numId w:val="6"/>
        </w:numPr>
      </w:pPr>
      <w:r>
        <w:t>Směsí naplníme zeleninu, přikryjeme ukrojeným vrškem a pečeme v troubě do měkka</w:t>
      </w:r>
    </w:p>
    <w:p w:rsidR="00E04059" w:rsidRDefault="00455373">
      <w:r>
        <w:tab/>
      </w:r>
      <w:r>
        <w:tab/>
      </w:r>
      <w:r>
        <w:tab/>
      </w:r>
      <w:r>
        <w:tab/>
      </w:r>
      <w:r>
        <w:tab/>
      </w:r>
      <w:r>
        <w:tab/>
      </w:r>
      <w:r>
        <w:tab/>
      </w:r>
      <w:r>
        <w:tab/>
      </w:r>
      <w:r>
        <w:tab/>
      </w:r>
      <w:r>
        <w:tab/>
      </w:r>
    </w:p>
    <w:p w:rsidR="00E04059" w:rsidRDefault="00E04059"/>
    <w:p w:rsidR="00547440" w:rsidRPr="00547440" w:rsidRDefault="00C40611" w:rsidP="00C40611">
      <w:pPr>
        <w:pStyle w:val="Normlnweb"/>
        <w:spacing w:before="150" w:beforeAutospacing="0" w:after="150" w:afterAutospacing="0" w:line="300" w:lineRule="atLeast"/>
        <w:rPr>
          <w:bCs/>
          <w:color w:val="222222"/>
        </w:rPr>
      </w:pPr>
      <w:r w:rsidRPr="00C40611">
        <w:rPr>
          <w:b/>
          <w:sz w:val="28"/>
          <w:szCs w:val="28"/>
        </w:rPr>
        <w:t>Olivovník</w:t>
      </w:r>
      <w:r w:rsidRPr="00C40611">
        <w:rPr>
          <w:bCs/>
        </w:rPr>
        <w:t xml:space="preserve"> – Nejrozšířenějším</w:t>
      </w:r>
      <w:r w:rsidR="00547440" w:rsidRPr="00547440">
        <w:rPr>
          <w:bCs/>
          <w:color w:val="222222"/>
        </w:rPr>
        <w:t xml:space="preserve"> druhem v jižní Evropě (kde teploty </w:t>
      </w:r>
      <w:r w:rsidRPr="00C40611">
        <w:rPr>
          <w:bCs/>
          <w:color w:val="222222"/>
        </w:rPr>
        <w:t>neklesají</w:t>
      </w:r>
      <w:r w:rsidR="00547440" w:rsidRPr="00547440">
        <w:rPr>
          <w:bCs/>
          <w:color w:val="222222"/>
        </w:rPr>
        <w:t xml:space="preserve"> pod minus 10 stupňů) je Olivovník evropský (Olea europaea). Je to stále zelený strom (či keř) s tuhými, špičatými listy šedozelené barvy, které jsou na rubu stříbrné. Dosahuje výšky cca 5-10 m. Květy jsou drobné, krémově bílé a příjemně voní. Kmen olivovníku je poměrně krátký, vrásčitý, zakroucený a jeho koruna bývá rozvětvená.</w:t>
      </w:r>
      <w:r w:rsidRPr="00C40611">
        <w:rPr>
          <w:bCs/>
          <w:color w:val="222222"/>
        </w:rPr>
        <w:t xml:space="preserve"> Plody – Olivy jsou ceněným artiklem. Velikostně cca 5 cm velké zelené/ bílé/ zelené barvy Určené k výrobě oleje, konzumaci, farmacii.</w:t>
      </w:r>
    </w:p>
    <w:p w:rsidR="00547440" w:rsidRPr="00547440" w:rsidRDefault="00C40611" w:rsidP="00547440">
      <w:pPr>
        <w:suppressAutoHyphens w:val="0"/>
        <w:spacing w:before="150" w:after="150" w:line="300" w:lineRule="atLeast"/>
        <w:rPr>
          <w:bCs/>
          <w:color w:val="222222"/>
          <w:lang w:eastAsia="cs-CZ"/>
        </w:rPr>
      </w:pPr>
      <w:r>
        <w:rPr>
          <w:noProof/>
          <w:lang w:eastAsia="cs-CZ"/>
        </w:rPr>
        <w:drawing>
          <wp:anchor distT="0" distB="0" distL="114300" distR="114300" simplePos="0" relativeHeight="251679744" behindDoc="1" locked="0" layoutInCell="1" allowOverlap="1">
            <wp:simplePos x="0" y="0"/>
            <wp:positionH relativeFrom="page">
              <wp:posOffset>4191000</wp:posOffset>
            </wp:positionH>
            <wp:positionV relativeFrom="paragraph">
              <wp:posOffset>31750</wp:posOffset>
            </wp:positionV>
            <wp:extent cx="3003550" cy="2252345"/>
            <wp:effectExtent l="0" t="0" r="6350" b="0"/>
            <wp:wrapTight wrapText="bothSides">
              <wp:wrapPolygon edited="0">
                <wp:start x="0" y="0"/>
                <wp:lineTo x="0" y="21375"/>
                <wp:lineTo x="21509" y="21375"/>
                <wp:lineTo x="21509" y="0"/>
                <wp:lineTo x="0" y="0"/>
              </wp:wrapPolygon>
            </wp:wrapTight>
            <wp:docPr id="723" name="Obrázek 723" descr="Olivový ráj - Ostrov 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ivový ráj - Ostrov Pa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3550" cy="2252345"/>
                    </a:xfrm>
                    <a:prstGeom prst="rect">
                      <a:avLst/>
                    </a:prstGeom>
                    <a:noFill/>
                    <a:ln>
                      <a:noFill/>
                    </a:ln>
                  </pic:spPr>
                </pic:pic>
              </a:graphicData>
            </a:graphic>
          </wp:anchor>
        </w:drawing>
      </w:r>
      <w:r w:rsidR="00547440" w:rsidRPr="00547440">
        <w:rPr>
          <w:bCs/>
          <w:color w:val="222222"/>
          <w:lang w:eastAsia="cs-CZ"/>
        </w:rPr>
        <w:t xml:space="preserve">Olivovníky byly pěstovány již před 8 000 lety na Středním Východě. Pěstovali je Féničané, Řekové i Římané, kteří olivovníky vysázeli na všech dobytých </w:t>
      </w:r>
      <w:r w:rsidR="00547440" w:rsidRPr="00C40611">
        <w:rPr>
          <w:bCs/>
          <w:color w:val="222222"/>
          <w:lang w:eastAsia="cs-CZ"/>
        </w:rPr>
        <w:t>územích, protože má skvělé výživové a pro zdraví</w:t>
      </w:r>
      <w:r w:rsidRPr="00C40611">
        <w:rPr>
          <w:bCs/>
          <w:color w:val="222222"/>
          <w:lang w:eastAsia="cs-CZ"/>
        </w:rPr>
        <w:t xml:space="preserve">prospěšné </w:t>
      </w:r>
      <w:r w:rsidR="00547440" w:rsidRPr="00C40611">
        <w:rPr>
          <w:bCs/>
          <w:color w:val="222222"/>
          <w:lang w:eastAsia="cs-CZ"/>
        </w:rPr>
        <w:t xml:space="preserve">vlastnosti </w:t>
      </w:r>
      <w:r w:rsidR="00547440" w:rsidRPr="00547440">
        <w:rPr>
          <w:bCs/>
          <w:color w:val="222222"/>
          <w:lang w:eastAsia="cs-CZ"/>
        </w:rPr>
        <w:t>a tím se zasloužili o jejich rozšíření téměř po celém světě</w:t>
      </w:r>
      <w:r w:rsidRPr="00C40611">
        <w:rPr>
          <w:bCs/>
          <w:color w:val="222222"/>
          <w:lang w:eastAsia="cs-CZ"/>
        </w:rPr>
        <w:t>.</w:t>
      </w:r>
    </w:p>
    <w:p w:rsidR="00547440" w:rsidRPr="00547440" w:rsidRDefault="00547440" w:rsidP="00547440">
      <w:pPr>
        <w:numPr>
          <w:ilvl w:val="0"/>
          <w:numId w:val="7"/>
        </w:numPr>
        <w:suppressAutoHyphens w:val="0"/>
        <w:spacing w:before="100" w:beforeAutospacing="1" w:after="75" w:line="300" w:lineRule="atLeast"/>
        <w:rPr>
          <w:bCs/>
          <w:color w:val="222222"/>
          <w:lang w:eastAsia="cs-CZ"/>
        </w:rPr>
      </w:pPr>
      <w:r w:rsidRPr="00547440">
        <w:rPr>
          <w:bCs/>
          <w:color w:val="222222"/>
          <w:lang w:eastAsia="cs-CZ"/>
        </w:rPr>
        <w:t>V Řecku je cca 130-150 miliónů olivových stromů.</w:t>
      </w:r>
    </w:p>
    <w:p w:rsidR="00547440" w:rsidRPr="00547440" w:rsidRDefault="00547440" w:rsidP="00547440">
      <w:pPr>
        <w:numPr>
          <w:ilvl w:val="0"/>
          <w:numId w:val="7"/>
        </w:numPr>
        <w:suppressAutoHyphens w:val="0"/>
        <w:spacing w:before="100" w:beforeAutospacing="1" w:after="75" w:line="300" w:lineRule="atLeast"/>
        <w:rPr>
          <w:bCs/>
          <w:color w:val="222222"/>
          <w:lang w:eastAsia="cs-CZ"/>
        </w:rPr>
      </w:pPr>
      <w:r w:rsidRPr="00547440">
        <w:rPr>
          <w:bCs/>
          <w:color w:val="222222"/>
          <w:lang w:eastAsia="cs-CZ"/>
        </w:rPr>
        <w:t>90% světové produkce roste v olivových hájích ve Středomoří.</w:t>
      </w:r>
    </w:p>
    <w:p w:rsidR="00547440" w:rsidRPr="00547440" w:rsidRDefault="00547440" w:rsidP="00547440">
      <w:pPr>
        <w:numPr>
          <w:ilvl w:val="0"/>
          <w:numId w:val="7"/>
        </w:numPr>
        <w:suppressAutoHyphens w:val="0"/>
        <w:spacing w:before="100" w:beforeAutospacing="1" w:after="75" w:line="300" w:lineRule="atLeast"/>
        <w:rPr>
          <w:bCs/>
          <w:color w:val="222222"/>
          <w:lang w:eastAsia="cs-CZ"/>
        </w:rPr>
      </w:pPr>
      <w:r w:rsidRPr="00547440">
        <w:rPr>
          <w:bCs/>
          <w:color w:val="222222"/>
          <w:lang w:eastAsia="cs-CZ"/>
        </w:rPr>
        <w:t>Olivovník má hodnotnou úrodu až cca 30-40 let po vysazení.</w:t>
      </w:r>
    </w:p>
    <w:p w:rsidR="00AE1DC2" w:rsidRPr="00C40611" w:rsidRDefault="00547440" w:rsidP="00C40611">
      <w:pPr>
        <w:numPr>
          <w:ilvl w:val="0"/>
          <w:numId w:val="7"/>
        </w:numPr>
        <w:suppressAutoHyphens w:val="0"/>
        <w:spacing w:before="100" w:beforeAutospacing="1" w:after="75" w:line="300" w:lineRule="atLeast"/>
        <w:rPr>
          <w:bCs/>
          <w:color w:val="222222"/>
          <w:lang w:eastAsia="cs-CZ"/>
        </w:rPr>
      </w:pPr>
      <w:r w:rsidRPr="00C40611">
        <w:rPr>
          <w:bCs/>
          <w:color w:val="222222"/>
          <w:lang w:eastAsia="cs-CZ"/>
        </w:rPr>
        <w:t xml:space="preserve">Olivovník je typickou rostlinou pro </w:t>
      </w:r>
      <w:r w:rsidRPr="00547440">
        <w:rPr>
          <w:bCs/>
          <w:color w:val="222222"/>
          <w:lang w:eastAsia="cs-CZ"/>
        </w:rPr>
        <w:t>Řeck</w:t>
      </w:r>
      <w:r w:rsidRPr="00C40611">
        <w:rPr>
          <w:bCs/>
          <w:color w:val="222222"/>
          <w:lang w:eastAsia="cs-CZ"/>
        </w:rPr>
        <w:t>o.</w:t>
      </w:r>
    </w:p>
    <w:p w:rsidR="00AE1DC2" w:rsidRDefault="00AE1DC2"/>
    <w:p w:rsidR="004D579A" w:rsidRDefault="004D579A" w:rsidP="004D579A">
      <w:pPr>
        <w:tabs>
          <w:tab w:val="left" w:pos="2820"/>
        </w:tabs>
      </w:pPr>
    </w:p>
    <w:p w:rsidR="00AE1DC2" w:rsidRDefault="004F6E26">
      <w:pPr>
        <w:pStyle w:val="Nadpis1"/>
        <w:pageBreakBefore/>
        <w:spacing w:before="0"/>
      </w:pPr>
      <w:bookmarkStart w:id="5" w:name="__RefHeading___Toc333528461"/>
      <w:bookmarkEnd w:id="5"/>
      <w:r>
        <w:lastRenderedPageBreak/>
        <w:t>5</w:t>
      </w:r>
      <w:r w:rsidR="00AE1DC2">
        <w:t>. den</w:t>
      </w:r>
    </w:p>
    <w:p w:rsidR="00AE1DC2" w:rsidRDefault="00AE1DC2"/>
    <w:p w:rsidR="004A6A73" w:rsidRDefault="00AE1DC2">
      <w:pPr>
        <w:tabs>
          <w:tab w:val="left" w:pos="2700"/>
        </w:tabs>
        <w:spacing w:after="120"/>
        <w:rPr>
          <w:b/>
        </w:rPr>
      </w:pPr>
      <w:r>
        <w:rPr>
          <w:b/>
        </w:rPr>
        <w:t>Datum:</w:t>
      </w:r>
      <w:r w:rsidR="00BC0666">
        <w:rPr>
          <w:b/>
        </w:rPr>
        <w:t xml:space="preserve"> 4. 8. 2021</w:t>
      </w:r>
      <w:r>
        <w:rPr>
          <w:b/>
        </w:rPr>
        <w:tab/>
      </w:r>
    </w:p>
    <w:p w:rsidR="00AE1DC2" w:rsidRDefault="00AE1DC2">
      <w:pPr>
        <w:tabs>
          <w:tab w:val="left" w:pos="2700"/>
        </w:tabs>
        <w:spacing w:after="120"/>
      </w:pPr>
      <w:r>
        <w:rPr>
          <w:b/>
        </w:rPr>
        <w:t>Náplň práce:</w:t>
      </w:r>
      <w:r w:rsidR="00BC0666">
        <w:rPr>
          <w:b/>
        </w:rPr>
        <w:t xml:space="preserve"> práce v olivovém sadu – ořez a naložení nevhodných větví,</w:t>
      </w:r>
      <w:r w:rsidR="00D332DD">
        <w:rPr>
          <w:b/>
        </w:rPr>
        <w:t xml:space="preserve">destilace vonnýcholejů z </w:t>
      </w:r>
      <w:r w:rsidR="00BC3997">
        <w:rPr>
          <w:b/>
        </w:rPr>
        <w:t>bylin</w:t>
      </w:r>
      <w:r w:rsidR="00BC3997">
        <w:rPr>
          <w:b/>
        </w:rPr>
        <w:tab/>
      </w:r>
    </w:p>
    <w:p w:rsidR="00AE1DC2" w:rsidRDefault="00AE1DC2">
      <w:pPr>
        <w:tabs>
          <w:tab w:val="left" w:pos="2700"/>
        </w:tabs>
        <w:spacing w:after="120"/>
      </w:pPr>
      <w:r>
        <w:rPr>
          <w:b/>
        </w:rPr>
        <w:t>Nové informace z oboru:</w:t>
      </w:r>
      <w:r w:rsidR="00BC0666">
        <w:rPr>
          <w:b/>
        </w:rPr>
        <w:t xml:space="preserve"> Technologický postup </w:t>
      </w:r>
      <w:r w:rsidR="00974E0E">
        <w:rPr>
          <w:b/>
        </w:rPr>
        <w:t>destilace vonných olejů z</w:t>
      </w:r>
      <w:r w:rsidR="0017576E">
        <w:rPr>
          <w:b/>
        </w:rPr>
        <w:t> </w:t>
      </w:r>
      <w:r w:rsidR="00974E0E">
        <w:rPr>
          <w:b/>
        </w:rPr>
        <w:t>rostlin</w:t>
      </w:r>
    </w:p>
    <w:p w:rsidR="00AE1DC2" w:rsidRPr="004643D2" w:rsidRDefault="00AE1DC2">
      <w:pPr>
        <w:tabs>
          <w:tab w:val="left" w:pos="2700"/>
        </w:tabs>
        <w:spacing w:after="120"/>
      </w:pPr>
      <w:r>
        <w:rPr>
          <w:b/>
        </w:rPr>
        <w:t>Doprovodný program:</w:t>
      </w:r>
      <w:r w:rsidR="009155F2">
        <w:rPr>
          <w:b/>
        </w:rPr>
        <w:t>úklid muzea</w:t>
      </w:r>
      <w:r w:rsidR="009155F2">
        <w:t xml:space="preserve">, </w:t>
      </w:r>
      <w:r w:rsidR="00D332DD">
        <w:rPr>
          <w:b/>
        </w:rPr>
        <w:t>pláž monolhity</w:t>
      </w:r>
      <w:r>
        <w:rPr>
          <w:b/>
        </w:rPr>
        <w:tab/>
      </w:r>
    </w:p>
    <w:p w:rsidR="00AE1DC2" w:rsidRDefault="00AE1DC2">
      <w:pPr>
        <w:tabs>
          <w:tab w:val="left" w:pos="2700"/>
        </w:tabs>
      </w:pPr>
      <w:r>
        <w:t>Nová slovní zásoba:</w:t>
      </w:r>
    </w:p>
    <w:tbl>
      <w:tblPr>
        <w:tblW w:w="0" w:type="auto"/>
        <w:tblInd w:w="-15" w:type="dxa"/>
        <w:tblLayout w:type="fixed"/>
        <w:tblLook w:val="0000"/>
      </w:tblPr>
      <w:tblGrid>
        <w:gridCol w:w="822"/>
        <w:gridCol w:w="6"/>
        <w:gridCol w:w="3420"/>
        <w:gridCol w:w="5070"/>
      </w:tblGrid>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072C71" w:rsidP="00072C71">
            <w:pPr>
              <w:snapToGrid w:val="0"/>
            </w:pPr>
            <w:r>
              <w:t>Αλκοόλ</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72C71">
            <w:pPr>
              <w:snapToGrid w:val="0"/>
            </w:pPr>
            <w:r>
              <w:t>Alkohol</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64DD1">
            <w:pPr>
              <w:snapToGrid w:val="0"/>
            </w:pPr>
            <w:r w:rsidRPr="00364DD1">
              <w:t>Γάλα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snapToGrid w:val="0"/>
            </w:pPr>
            <w:r>
              <w:t>Mléko</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64DD1">
            <w:pPr>
              <w:snapToGrid w:val="0"/>
            </w:pPr>
            <w:r w:rsidRPr="00364DD1">
              <w:t>λόφος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snapToGrid w:val="0"/>
            </w:pPr>
            <w:r>
              <w:t>Kopec</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64DD1">
            <w:pPr>
              <w:snapToGrid w:val="0"/>
            </w:pPr>
            <w:r w:rsidRPr="00364DD1">
              <w:t>Φωτιά</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snapToGrid w:val="0"/>
            </w:pPr>
            <w:r>
              <w:t>Požár</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52425" cy="228600"/>
                  <wp:effectExtent l="19050" t="0" r="952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364DD1">
            <w:pPr>
              <w:snapToGrid w:val="0"/>
            </w:pPr>
            <w:r w:rsidRPr="00364DD1">
              <w:t>Γιαούρτιy</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snapToGrid w:val="0"/>
            </w:pPr>
            <w:r>
              <w:t>Jogurt</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D30600">
            <w:pPr>
              <w:pStyle w:val="Obsahtabulky"/>
              <w:snapToGrid w:val="0"/>
            </w:pPr>
            <w:r>
              <w:t>Drying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pStyle w:val="Obsahtabulky"/>
              <w:snapToGrid w:val="0"/>
            </w:pPr>
            <w:r>
              <w:t>Sušení</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D30600">
            <w:pPr>
              <w:pStyle w:val="Obsahtabulky"/>
              <w:snapToGrid w:val="0"/>
            </w:pPr>
            <w:r>
              <w:t>City</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pStyle w:val="Obsahtabulky"/>
              <w:snapToGrid w:val="0"/>
            </w:pPr>
            <w:r>
              <w:t>Město</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D30600">
            <w:pPr>
              <w:pStyle w:val="Obsahtabulky"/>
              <w:snapToGrid w:val="0"/>
            </w:pPr>
            <w:r>
              <w:t>Seashell</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pStyle w:val="Obsahtabulky"/>
              <w:snapToGrid w:val="0"/>
            </w:pPr>
            <w:r>
              <w:t>Mušle</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D30600">
            <w:pPr>
              <w:pStyle w:val="Obsahtabulky"/>
              <w:snapToGrid w:val="0"/>
            </w:pPr>
            <w:r>
              <w:t>Octopus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pStyle w:val="Obsahtabulky"/>
              <w:snapToGrid w:val="0"/>
            </w:pPr>
            <w:r>
              <w:t>Chobotnice</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D30600">
            <w:pPr>
              <w:pStyle w:val="Obsahtabulky"/>
              <w:snapToGrid w:val="0"/>
            </w:pPr>
            <w:r>
              <w:t>S</w:t>
            </w:r>
            <w:r w:rsidR="00BC3997">
              <w:t>hrimp</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BC3997">
            <w:pPr>
              <w:pStyle w:val="Obsahtabulky"/>
              <w:snapToGrid w:val="0"/>
            </w:pPr>
            <w:r>
              <w:t>Kreveta</w:t>
            </w:r>
          </w:p>
        </w:tc>
      </w:tr>
    </w:tbl>
    <w:p w:rsidR="00AE1DC2" w:rsidRDefault="00773E21">
      <w:pPr>
        <w:rPr>
          <w:sz w:val="36"/>
          <w:szCs w:val="36"/>
          <w:lang w:eastAsia="cs-CZ"/>
        </w:rPr>
      </w:pPr>
      <w:r>
        <w:rPr>
          <w:noProof/>
          <w:lang w:eastAsia="cs-CZ"/>
        </w:rPr>
        <w:drawing>
          <wp:anchor distT="0" distB="0" distL="114300" distR="114300" simplePos="0" relativeHeight="251684864" behindDoc="1" locked="0" layoutInCell="1" allowOverlap="1">
            <wp:simplePos x="0" y="0"/>
            <wp:positionH relativeFrom="column">
              <wp:posOffset>3900805</wp:posOffset>
            </wp:positionH>
            <wp:positionV relativeFrom="paragraph">
              <wp:posOffset>80645</wp:posOffset>
            </wp:positionV>
            <wp:extent cx="2666365" cy="1999615"/>
            <wp:effectExtent l="0" t="0" r="635" b="635"/>
            <wp:wrapTight wrapText="bothSides">
              <wp:wrapPolygon edited="0">
                <wp:start x="0" y="0"/>
                <wp:lineTo x="0" y="21401"/>
                <wp:lineTo x="21451" y="21401"/>
                <wp:lineTo x="21451" y="0"/>
                <wp:lineTo x="0" y="0"/>
              </wp:wrapPolygon>
            </wp:wrapTight>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6365" cy="1999615"/>
                    </a:xfrm>
                    <a:prstGeom prst="rect">
                      <a:avLst/>
                    </a:prstGeom>
                    <a:noFill/>
                    <a:ln>
                      <a:noFill/>
                    </a:ln>
                  </pic:spPr>
                </pic:pic>
              </a:graphicData>
            </a:graphic>
          </wp:anchor>
        </w:drawing>
      </w:r>
    </w:p>
    <w:p w:rsidR="00884EB1" w:rsidRDefault="00884EB1" w:rsidP="00884EB1">
      <w:pPr>
        <w:rPr>
          <w:lang w:eastAsia="cs-CZ"/>
        </w:rPr>
      </w:pPr>
      <w:r>
        <w:rPr>
          <w:lang w:eastAsia="cs-CZ"/>
        </w:rPr>
        <w:t xml:space="preserve">Dojezd do vzdáleného olivového sadu s Panosem. Nařezání a nanošení olivových větví na korbu Pick up z již předem nařezaných větví olivovníku. Převoz na jiný sad a složení větví z auta na jednu hromadu. </w:t>
      </w:r>
    </w:p>
    <w:p w:rsidR="00884EB1" w:rsidRDefault="00884EB1">
      <w:pPr>
        <w:rPr>
          <w:lang w:eastAsia="cs-CZ"/>
        </w:rPr>
      </w:pPr>
    </w:p>
    <w:p w:rsidR="00B57D7A" w:rsidRDefault="00B03E32">
      <w:pPr>
        <w:rPr>
          <w:lang w:eastAsia="cs-CZ"/>
        </w:rPr>
      </w:pPr>
      <w:r>
        <w:rPr>
          <w:lang w:eastAsia="cs-CZ"/>
        </w:rPr>
        <w:t xml:space="preserve">Byliny, co jsme předchozí den umyli a usušili byly ideálně připraveny na destilaci. Před samotnou destilací je velmi důležité si připravit Destilační kolonu, která se skládá z plotýnky, </w:t>
      </w:r>
      <w:r w:rsidR="003119B9">
        <w:rPr>
          <w:lang w:eastAsia="cs-CZ"/>
        </w:rPr>
        <w:t>baňky – nádoba</w:t>
      </w:r>
      <w:r>
        <w:rPr>
          <w:lang w:eastAsia="cs-CZ"/>
        </w:rPr>
        <w:t xml:space="preserve"> do které vkládáme destilované byliny společně s vodou a krystaly (je ověřeno že podporují kvalitu destilátu), čepky se zobanem a teploměrem – ta vede páru, zde se sráží a zkapalňuj</w:t>
      </w:r>
      <w:r w:rsidR="00C6231C">
        <w:rPr>
          <w:lang w:eastAsia="cs-CZ"/>
        </w:rPr>
        <w:t xml:space="preserve">e, kondenzátoru, nádoba s vodou, akvarijní </w:t>
      </w:r>
      <w:r w:rsidR="000F5906">
        <w:rPr>
          <w:lang w:eastAsia="cs-CZ"/>
        </w:rPr>
        <w:t>čerpadlo – pumpuje</w:t>
      </w:r>
      <w:r w:rsidR="00C6231C">
        <w:rPr>
          <w:lang w:eastAsia="cs-CZ"/>
        </w:rPr>
        <w:t xml:space="preserve"> nám z nádoby s vodou vodu do kondenzátoru přes který nám protéká vonný olej, a nádoba do které nám roztok bude odkapávat.</w:t>
      </w:r>
    </w:p>
    <w:p w:rsidR="00C6231C" w:rsidRDefault="00C6231C">
      <w:pPr>
        <w:rPr>
          <w:lang w:eastAsia="cs-CZ"/>
        </w:rPr>
      </w:pPr>
      <w:r>
        <w:rPr>
          <w:lang w:eastAsia="cs-CZ"/>
        </w:rPr>
        <w:t xml:space="preserve">Destilační kolonu </w:t>
      </w:r>
      <w:r w:rsidR="000F5906">
        <w:rPr>
          <w:lang w:eastAsia="cs-CZ"/>
        </w:rPr>
        <w:t>jsme</w:t>
      </w:r>
      <w:r>
        <w:rPr>
          <w:lang w:eastAsia="cs-CZ"/>
        </w:rPr>
        <w:t xml:space="preserve"> před</w:t>
      </w:r>
      <w:r w:rsidR="000F5906">
        <w:rPr>
          <w:lang w:eastAsia="cs-CZ"/>
        </w:rPr>
        <w:t xml:space="preserve"> destilací vyvařili s </w:t>
      </w:r>
      <w:r w:rsidR="001307BE">
        <w:rPr>
          <w:lang w:eastAsia="cs-CZ"/>
        </w:rPr>
        <w:t>vodou</w:t>
      </w:r>
      <w:r w:rsidR="000F5906">
        <w:rPr>
          <w:lang w:eastAsia="cs-CZ"/>
        </w:rPr>
        <w:t xml:space="preserve"> a citrónem vylili a vložili byliny a dolili vodu (čvachtací efekt-dostatek vody ale při vložení ruky do kolony dosahuje hladina vody nad 3-5 cm bylin) vložily </w:t>
      </w:r>
      <w:r w:rsidR="001307BE">
        <w:rPr>
          <w:lang w:eastAsia="cs-CZ"/>
        </w:rPr>
        <w:t>krystaly (křišťál</w:t>
      </w:r>
      <w:r w:rsidR="000F5906">
        <w:rPr>
          <w:lang w:eastAsia="cs-CZ"/>
        </w:rPr>
        <w:t xml:space="preserve"> a ametyst) a necháme při 100°C destilovat 2-3 hodiny.</w:t>
      </w:r>
    </w:p>
    <w:p w:rsidR="007E0A63" w:rsidRPr="00B57D7A" w:rsidRDefault="007E0A63">
      <w:pPr>
        <w:rPr>
          <w:lang w:eastAsia="cs-CZ"/>
        </w:rPr>
      </w:pPr>
      <w:r>
        <w:rPr>
          <w:noProof/>
          <w:lang w:eastAsia="cs-CZ"/>
        </w:rPr>
        <w:drawing>
          <wp:anchor distT="0" distB="0" distL="114300" distR="114300" simplePos="0" relativeHeight="251667456" behindDoc="0" locked="0" layoutInCell="1" allowOverlap="1">
            <wp:simplePos x="0" y="0"/>
            <wp:positionH relativeFrom="column">
              <wp:posOffset>-96713</wp:posOffset>
            </wp:positionH>
            <wp:positionV relativeFrom="paragraph">
              <wp:posOffset>8227</wp:posOffset>
            </wp:positionV>
            <wp:extent cx="3283888" cy="2464904"/>
            <wp:effectExtent l="19050" t="0" r="0" b="0"/>
            <wp:wrapNone/>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3888" cy="2464904"/>
                    </a:xfrm>
                    <a:prstGeom prst="rect">
                      <a:avLst/>
                    </a:prstGeom>
                    <a:noFill/>
                    <a:ln>
                      <a:noFill/>
                    </a:ln>
                  </pic:spPr>
                </pic:pic>
              </a:graphicData>
            </a:graphic>
          </wp:anchor>
        </w:drawing>
      </w:r>
    </w:p>
    <w:p w:rsidR="00AE1DC2" w:rsidRDefault="004F6E26">
      <w:pPr>
        <w:pStyle w:val="Nadpis1"/>
        <w:pageBreakBefore/>
        <w:spacing w:before="0"/>
      </w:pPr>
      <w:bookmarkStart w:id="6" w:name="__RefHeading___Toc333528463"/>
      <w:bookmarkEnd w:id="6"/>
      <w:r>
        <w:lastRenderedPageBreak/>
        <w:t>6</w:t>
      </w:r>
      <w:r w:rsidR="00AE1DC2">
        <w:t>. den</w:t>
      </w:r>
    </w:p>
    <w:p w:rsidR="00AE1DC2" w:rsidRDefault="00AE1DC2"/>
    <w:p w:rsidR="00AE1DC2" w:rsidRDefault="00AE1DC2">
      <w:pPr>
        <w:tabs>
          <w:tab w:val="left" w:pos="2700"/>
        </w:tabs>
        <w:spacing w:after="120"/>
      </w:pPr>
      <w:r>
        <w:rPr>
          <w:b/>
        </w:rPr>
        <w:t>Datum:</w:t>
      </w:r>
      <w:r w:rsidR="00BC3997">
        <w:rPr>
          <w:b/>
        </w:rPr>
        <w:t xml:space="preserve"> 5. 8. 2021</w:t>
      </w:r>
      <w:r>
        <w:rPr>
          <w:b/>
        </w:rPr>
        <w:tab/>
      </w:r>
    </w:p>
    <w:p w:rsidR="00AE1DC2" w:rsidRDefault="00AE1DC2">
      <w:pPr>
        <w:tabs>
          <w:tab w:val="left" w:pos="2700"/>
        </w:tabs>
        <w:spacing w:after="120"/>
      </w:pPr>
      <w:r>
        <w:rPr>
          <w:b/>
        </w:rPr>
        <w:t>Náplň práce:</w:t>
      </w:r>
      <w:r w:rsidR="00974E0E">
        <w:rPr>
          <w:b/>
        </w:rPr>
        <w:t xml:space="preserve"> Sběr žlutých melounů, práce </w:t>
      </w:r>
      <w:r w:rsidR="00884EB1">
        <w:rPr>
          <w:b/>
        </w:rPr>
        <w:t>v sadu – odlamování výhonků oliv</w:t>
      </w:r>
      <w:r w:rsidRPr="00F800D3">
        <w:tab/>
      </w:r>
    </w:p>
    <w:p w:rsidR="004A6A73" w:rsidRDefault="00AE1DC2" w:rsidP="008970F3">
      <w:pPr>
        <w:tabs>
          <w:tab w:val="left" w:pos="2700"/>
        </w:tabs>
        <w:spacing w:after="120"/>
        <w:rPr>
          <w:b/>
        </w:rPr>
      </w:pPr>
      <w:r>
        <w:rPr>
          <w:b/>
        </w:rPr>
        <w:t>Nové informace z oboru:</w:t>
      </w:r>
      <w:r w:rsidR="00974E0E">
        <w:rPr>
          <w:b/>
        </w:rPr>
        <w:t xml:space="preserve"> způsob jakým se melouny pěstují a sklízí</w:t>
      </w:r>
    </w:p>
    <w:p w:rsidR="00AE1DC2" w:rsidRDefault="00AE1DC2">
      <w:pPr>
        <w:tabs>
          <w:tab w:val="left" w:pos="2700"/>
        </w:tabs>
        <w:spacing w:after="120"/>
      </w:pPr>
      <w:r>
        <w:rPr>
          <w:b/>
        </w:rPr>
        <w:t>Doprovodný program:</w:t>
      </w:r>
      <w:r w:rsidR="00974E0E">
        <w:rPr>
          <w:b/>
        </w:rPr>
        <w:t xml:space="preserve"> Návštěva výrobny </w:t>
      </w:r>
      <w:r w:rsidR="00773E21">
        <w:rPr>
          <w:b/>
        </w:rPr>
        <w:t>O</w:t>
      </w:r>
      <w:r w:rsidR="00974E0E">
        <w:rPr>
          <w:b/>
        </w:rPr>
        <w:t xml:space="preserve">uza a </w:t>
      </w:r>
      <w:r w:rsidR="00773E21">
        <w:rPr>
          <w:b/>
        </w:rPr>
        <w:t>Tsipoura</w:t>
      </w:r>
      <w:r>
        <w:rPr>
          <w:b/>
        </w:rPr>
        <w:tab/>
      </w:r>
    </w:p>
    <w:p w:rsidR="00AE1DC2" w:rsidRDefault="00AE1DC2">
      <w:pPr>
        <w:tabs>
          <w:tab w:val="left" w:pos="2700"/>
        </w:tabs>
      </w:pPr>
      <w:r>
        <w:t>Nová slovní zásoba:</w:t>
      </w:r>
    </w:p>
    <w:tbl>
      <w:tblPr>
        <w:tblW w:w="0" w:type="auto"/>
        <w:tblInd w:w="-15" w:type="dxa"/>
        <w:tblLayout w:type="fixed"/>
        <w:tblLook w:val="0000"/>
      </w:tblPr>
      <w:tblGrid>
        <w:gridCol w:w="828"/>
        <w:gridCol w:w="3420"/>
        <w:gridCol w:w="5070"/>
      </w:tblGrid>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rsidRPr="002D58E2">
              <w:t>Πεπόνι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M</w:t>
            </w:r>
            <w:r w:rsidR="00952442">
              <w:t>eloun</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rsidRPr="002D58E2">
              <w:t>Λεμόνι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C</w:t>
            </w:r>
            <w:r w:rsidR="002D58E2">
              <w:t>itró</w:t>
            </w:r>
            <w:r w:rsidR="00BC3997">
              <w:t>n</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rsidRPr="002D58E2">
              <w:t>Σύκο</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Fíky</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rsidRPr="002D58E2">
              <w:t>Κόβω</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Utrhnout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52425" cy="228600"/>
                  <wp:effectExtent l="1905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rsidRPr="002D58E2">
              <w:t>υποβάλλουν</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Podat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C</w:t>
            </w:r>
            <w:r w:rsidRPr="002D58E2">
              <w:t>itrus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C</w:t>
            </w:r>
            <w:r w:rsidR="00BC3997">
              <w:t>itrusy</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Snap</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Ulomit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Cimb</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Vylézt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rsidP="002D58E2">
            <w:pPr>
              <w:snapToGrid w:val="0"/>
              <w:jc w:val="both"/>
            </w:pPr>
            <w:r>
              <w:t>Ladder</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Žebřík</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Throw</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3BC7">
            <w:pPr>
              <w:snapToGrid w:val="0"/>
            </w:pPr>
            <w:r>
              <w:t>Hodit</w:t>
            </w:r>
          </w:p>
        </w:tc>
      </w:tr>
    </w:tbl>
    <w:p w:rsidR="00AE1DC2" w:rsidRDefault="00AE1DC2">
      <w:pPr>
        <w:rPr>
          <w:lang w:eastAsia="cs-CZ"/>
        </w:rPr>
      </w:pPr>
    </w:p>
    <w:p w:rsidR="00884EB1" w:rsidRDefault="00CB339B" w:rsidP="00884EB1">
      <w:pPr>
        <w:rPr>
          <w:lang w:eastAsia="cs-CZ"/>
        </w:rPr>
      </w:pPr>
      <w:r>
        <w:rPr>
          <w:noProof/>
          <w:lang w:eastAsia="cs-CZ"/>
        </w:rPr>
        <w:drawing>
          <wp:anchor distT="0" distB="0" distL="114300" distR="114300" simplePos="0" relativeHeight="251697152" behindDoc="1" locked="0" layoutInCell="1" allowOverlap="1">
            <wp:simplePos x="0" y="0"/>
            <wp:positionH relativeFrom="page">
              <wp:align>right</wp:align>
            </wp:positionH>
            <wp:positionV relativeFrom="paragraph">
              <wp:posOffset>8255</wp:posOffset>
            </wp:positionV>
            <wp:extent cx="1654175" cy="2178050"/>
            <wp:effectExtent l="0" t="0" r="3175" b="0"/>
            <wp:wrapThrough wrapText="bothSides">
              <wp:wrapPolygon edited="0">
                <wp:start x="0" y="0"/>
                <wp:lineTo x="0" y="21348"/>
                <wp:lineTo x="21393" y="21348"/>
                <wp:lineTo x="21393" y="0"/>
                <wp:lineTo x="0" y="0"/>
              </wp:wrapPolygon>
            </wp:wrapThrough>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27" t="27215" r="-2227" b="-1296"/>
                    <a:stretch/>
                  </pic:blipFill>
                  <pic:spPr bwMode="auto">
                    <a:xfrm>
                      <a:off x="0" y="0"/>
                      <a:ext cx="1654175" cy="2178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84EB1">
        <w:rPr>
          <w:lang w:eastAsia="cs-CZ"/>
        </w:rPr>
        <w:t xml:space="preserve">Příjezd na farmu pana </w:t>
      </w:r>
      <w:r w:rsidR="000F5906">
        <w:rPr>
          <w:lang w:eastAsia="cs-CZ"/>
        </w:rPr>
        <w:t>„</w:t>
      </w:r>
      <w:r w:rsidR="00884EB1" w:rsidRPr="00FD6B01">
        <w:rPr>
          <w:lang w:eastAsia="cs-CZ"/>
        </w:rPr>
        <w:t>Paňase</w:t>
      </w:r>
      <w:r w:rsidR="000F5906" w:rsidRPr="00FD6B01">
        <w:rPr>
          <w:lang w:eastAsia="cs-CZ"/>
        </w:rPr>
        <w:t>“</w:t>
      </w:r>
      <w:r w:rsidR="00884EB1" w:rsidRPr="00FD6B01">
        <w:rPr>
          <w:lang w:eastAsia="cs-CZ"/>
        </w:rPr>
        <w:t xml:space="preserve">, </w:t>
      </w:r>
      <w:r w:rsidR="00884EB1">
        <w:rPr>
          <w:lang w:eastAsia="cs-CZ"/>
        </w:rPr>
        <w:t xml:space="preserve">který se zabývá pěstováním ovoce a zeleniny především žlutých melounů (podlouhlých a kulatých) a pěstováním citrusů. Melouny se pěstují až 2x do roka (na jeře a na podzim). Melouny potřebují při začátku růstu dusík, následně se hnojí kaliem = draslík. Na jeden ha se průměrně vypěstuje 2,5t. Průměrně na jedné rostlině dozraje 4–6 melounů. Rozestup mezi rostlinami je 1 m v jednom fóliovníku je vysazeno 150 ks. Z jedné rostliny je cca 10 kg. Cena za kilo melounu se pohybuje od 50 centů po 1,50 podle poptávky. Co 3 dny se melouny zalévají kapénkovou závlahou. Typy pěstování melounu: horizontální – do skleníku se vejde až 1 000 rostlin, časově velmi náročné a výnosy z jedné rostliny se pohybují mezi 2–3 melouny z jedné rostliny. Proto preferuje klasický způsob pěstování, při kterém je ve fóliovníku 150 melounů. Roční zisk se pohybuje kolem 3 000 euro. </w:t>
      </w:r>
    </w:p>
    <w:p w:rsidR="00FC2965" w:rsidRDefault="00FC2965" w:rsidP="00884EB1">
      <w:pPr>
        <w:rPr>
          <w:lang w:eastAsia="cs-CZ"/>
        </w:rPr>
      </w:pPr>
    </w:p>
    <w:p w:rsidR="00FC2965" w:rsidRDefault="00FC2965" w:rsidP="00884EB1">
      <w:pPr>
        <w:rPr>
          <w:lang w:eastAsia="cs-CZ"/>
        </w:rPr>
      </w:pPr>
      <w:r>
        <w:rPr>
          <w:lang w:eastAsia="cs-CZ"/>
        </w:rPr>
        <w:t xml:space="preserve">Melouny </w:t>
      </w:r>
      <w:r w:rsidR="00FD6B01">
        <w:rPr>
          <w:lang w:eastAsia="cs-CZ"/>
        </w:rPr>
        <w:t>žluté – Cucumis</w:t>
      </w:r>
      <w:r w:rsidR="00573AF5">
        <w:rPr>
          <w:lang w:eastAsia="cs-CZ"/>
        </w:rPr>
        <w:t xml:space="preserve"> melo</w:t>
      </w:r>
      <w:r w:rsidR="00573AF5">
        <w:rPr>
          <w:shd w:val="clear" w:color="auto" w:fill="FFFFFF"/>
        </w:rPr>
        <w:t xml:space="preserve">. </w:t>
      </w:r>
      <w:r w:rsidR="00FD6B01" w:rsidRPr="00FD6B01">
        <w:rPr>
          <w:shd w:val="clear" w:color="auto" w:fill="FFFFFF"/>
        </w:rPr>
        <w:t>Zemí původu je Asie. Je oválného tvaru, slupka je hladká, jemně zbrázděná rýhami, které dodávají melounu charakteristický vzhled. Po rozkrojení je uvnitř slabě žlutá až nazelenalá dužina a uprostřed se nacházejí světle žlutá jádra. Ty před samotnou konzumací odstraníme, což lze velice snadno udělat pomocí lžičky, poté odkrojíme slupku a můžeme podávat</w:t>
      </w:r>
      <w:r w:rsidR="00FD6B01">
        <w:rPr>
          <w:rFonts w:ascii="Open Sans" w:hAnsi="Open Sans" w:cs="Open Sans"/>
          <w:color w:val="212529"/>
          <w:sz w:val="27"/>
          <w:szCs w:val="27"/>
          <w:shd w:val="clear" w:color="auto" w:fill="FFFFFF"/>
        </w:rPr>
        <w:t>.</w:t>
      </w:r>
    </w:p>
    <w:p w:rsidR="00884EB1" w:rsidRDefault="00513388" w:rsidP="00884EB1">
      <w:pPr>
        <w:rPr>
          <w:lang w:eastAsia="cs-CZ"/>
        </w:rPr>
      </w:pPr>
      <w:r>
        <w:rPr>
          <w:noProof/>
          <w:lang w:eastAsia="cs-CZ"/>
        </w:rPr>
        <w:drawing>
          <wp:anchor distT="0" distB="0" distL="114300" distR="114300" simplePos="0" relativeHeight="251707392" behindDoc="1" locked="0" layoutInCell="1" allowOverlap="1">
            <wp:simplePos x="0" y="0"/>
            <wp:positionH relativeFrom="margin">
              <wp:posOffset>-257175</wp:posOffset>
            </wp:positionH>
            <wp:positionV relativeFrom="paragraph">
              <wp:posOffset>72390</wp:posOffset>
            </wp:positionV>
            <wp:extent cx="3684270" cy="2072402"/>
            <wp:effectExtent l="0" t="0" r="0" b="4445"/>
            <wp:wrapNone/>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4270" cy="2072402"/>
                    </a:xfrm>
                    <a:prstGeom prst="rect">
                      <a:avLst/>
                    </a:prstGeom>
                    <a:noFill/>
                    <a:ln>
                      <a:noFill/>
                    </a:ln>
                  </pic:spPr>
                </pic:pic>
              </a:graphicData>
            </a:graphic>
          </wp:anchor>
        </w:drawing>
      </w:r>
    </w:p>
    <w:p w:rsidR="00884EB1" w:rsidRDefault="00513388" w:rsidP="00884EB1">
      <w:pPr>
        <w:rPr>
          <w:lang w:eastAsia="cs-CZ"/>
        </w:rPr>
      </w:pPr>
      <w:r>
        <w:rPr>
          <w:noProof/>
          <w:lang w:eastAsia="cs-CZ"/>
        </w:rPr>
        <w:drawing>
          <wp:anchor distT="0" distB="0" distL="114300" distR="114300" simplePos="0" relativeHeight="251683840" behindDoc="1" locked="0" layoutInCell="1" allowOverlap="1">
            <wp:simplePos x="0" y="0"/>
            <wp:positionH relativeFrom="margin">
              <wp:posOffset>3710305</wp:posOffset>
            </wp:positionH>
            <wp:positionV relativeFrom="paragraph">
              <wp:posOffset>10160</wp:posOffset>
            </wp:positionV>
            <wp:extent cx="2533650" cy="1899548"/>
            <wp:effectExtent l="0" t="0" r="0" b="5715"/>
            <wp:wrapNone/>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1899548"/>
                    </a:xfrm>
                    <a:prstGeom prst="rect">
                      <a:avLst/>
                    </a:prstGeom>
                    <a:noFill/>
                    <a:ln>
                      <a:noFill/>
                    </a:ln>
                  </pic:spPr>
                </pic:pic>
              </a:graphicData>
            </a:graphic>
          </wp:anchor>
        </w:drawing>
      </w:r>
    </w:p>
    <w:p w:rsidR="00884EB1" w:rsidRDefault="00884EB1" w:rsidP="00884EB1">
      <w:pPr>
        <w:rPr>
          <w:lang w:eastAsia="cs-CZ"/>
        </w:rPr>
      </w:pPr>
    </w:p>
    <w:p w:rsidR="00AE1DC2" w:rsidRDefault="00AE1DC2">
      <w:pPr>
        <w:rPr>
          <w:lang w:eastAsia="cs-CZ"/>
        </w:rPr>
      </w:pPr>
    </w:p>
    <w:p w:rsidR="00BC3997" w:rsidRDefault="00BC3997">
      <w:pPr>
        <w:rPr>
          <w:lang w:eastAsia="cs-CZ"/>
        </w:rPr>
      </w:pPr>
    </w:p>
    <w:p w:rsidR="00513388" w:rsidRDefault="00513388">
      <w:pPr>
        <w:rPr>
          <w:lang w:eastAsia="cs-CZ"/>
        </w:rPr>
      </w:pPr>
    </w:p>
    <w:p w:rsidR="00513388" w:rsidRDefault="00513388">
      <w:pPr>
        <w:rPr>
          <w:lang w:eastAsia="cs-CZ"/>
        </w:rPr>
      </w:pPr>
    </w:p>
    <w:p w:rsidR="00513388" w:rsidRDefault="00513388">
      <w:pPr>
        <w:rPr>
          <w:lang w:eastAsia="cs-CZ"/>
        </w:rPr>
      </w:pPr>
    </w:p>
    <w:p w:rsidR="00513388" w:rsidRDefault="00513388">
      <w:pPr>
        <w:rPr>
          <w:lang w:eastAsia="cs-CZ"/>
        </w:rPr>
      </w:pPr>
    </w:p>
    <w:p w:rsidR="00513388" w:rsidRPr="00356D25" w:rsidRDefault="00513388">
      <w:pPr>
        <w:rPr>
          <w:lang w:eastAsia="cs-CZ"/>
        </w:rPr>
      </w:pPr>
    </w:p>
    <w:p w:rsidR="00AE1DC2" w:rsidRDefault="004F6E26">
      <w:pPr>
        <w:pStyle w:val="Nadpis1"/>
        <w:tabs>
          <w:tab w:val="clear" w:pos="0"/>
        </w:tabs>
        <w:spacing w:before="0"/>
        <w:ind w:left="0" w:firstLine="0"/>
      </w:pPr>
      <w:r>
        <w:t>7</w:t>
      </w:r>
      <w:r w:rsidR="00AE1DC2">
        <w:t>. den</w:t>
      </w:r>
    </w:p>
    <w:p w:rsidR="00AE1DC2" w:rsidRDefault="00AE1DC2">
      <w:pPr>
        <w:tabs>
          <w:tab w:val="left" w:pos="2700"/>
        </w:tabs>
        <w:spacing w:after="120"/>
      </w:pPr>
      <w:r>
        <w:rPr>
          <w:b/>
        </w:rPr>
        <w:t>Datum:</w:t>
      </w:r>
      <w:r w:rsidR="00C11729">
        <w:rPr>
          <w:b/>
        </w:rPr>
        <w:t xml:space="preserve"> 6.8. 2021</w:t>
      </w:r>
      <w:r>
        <w:rPr>
          <w:b/>
        </w:rPr>
        <w:tab/>
      </w:r>
    </w:p>
    <w:p w:rsidR="00AE1DC2" w:rsidRDefault="00AE1DC2">
      <w:pPr>
        <w:tabs>
          <w:tab w:val="left" w:pos="2700"/>
        </w:tabs>
        <w:spacing w:after="120"/>
      </w:pPr>
      <w:r>
        <w:rPr>
          <w:b/>
        </w:rPr>
        <w:t>Náplň práce:</w:t>
      </w:r>
      <w:r w:rsidR="00C11729">
        <w:rPr>
          <w:b/>
        </w:rPr>
        <w:t xml:space="preserve"> S</w:t>
      </w:r>
      <w:r w:rsidR="00C4077B">
        <w:rPr>
          <w:b/>
        </w:rPr>
        <w:t>azení a s</w:t>
      </w:r>
      <w:r w:rsidR="00C11729">
        <w:rPr>
          <w:b/>
        </w:rPr>
        <w:t>běr salátových okure</w:t>
      </w:r>
      <w:r w:rsidR="00D430D7">
        <w:rPr>
          <w:b/>
        </w:rPr>
        <w:t xml:space="preserve">k </w:t>
      </w:r>
    </w:p>
    <w:p w:rsidR="00AE1DC2" w:rsidRDefault="00AE1DC2">
      <w:pPr>
        <w:tabs>
          <w:tab w:val="left" w:pos="2700"/>
        </w:tabs>
        <w:spacing w:after="120"/>
      </w:pPr>
      <w:r>
        <w:rPr>
          <w:b/>
        </w:rPr>
        <w:t>Nové informace z oboru:</w:t>
      </w:r>
      <w:r w:rsidR="009439B9">
        <w:rPr>
          <w:b/>
        </w:rPr>
        <w:t xml:space="preserve"> rozšíření znalostí o pěstování okurek</w:t>
      </w:r>
    </w:p>
    <w:p w:rsidR="00AE1DC2" w:rsidRDefault="00AE1DC2">
      <w:pPr>
        <w:tabs>
          <w:tab w:val="left" w:pos="2700"/>
        </w:tabs>
        <w:spacing w:after="120"/>
      </w:pPr>
      <w:r>
        <w:rPr>
          <w:b/>
        </w:rPr>
        <w:t>Doprovodný program:</w:t>
      </w:r>
      <w:r w:rsidR="00C11729">
        <w:rPr>
          <w:b/>
        </w:rPr>
        <w:t xml:space="preserve"> řeka A</w:t>
      </w:r>
      <w:r w:rsidR="00F72D7F">
        <w:rPr>
          <w:b/>
        </w:rPr>
        <w:t>ch</w:t>
      </w:r>
      <w:r w:rsidR="00C11729">
        <w:rPr>
          <w:b/>
        </w:rPr>
        <w:t>eron</w:t>
      </w:r>
      <w:r>
        <w:rPr>
          <w:b/>
        </w:rPr>
        <w:tab/>
      </w:r>
    </w:p>
    <w:p w:rsidR="00AE1DC2" w:rsidRDefault="00AE1DC2">
      <w:pPr>
        <w:tabs>
          <w:tab w:val="left" w:pos="2700"/>
        </w:tabs>
      </w:pPr>
      <w:r>
        <w:t>Nová slovní zásoba:</w:t>
      </w:r>
    </w:p>
    <w:tbl>
      <w:tblPr>
        <w:tblW w:w="0" w:type="auto"/>
        <w:tblInd w:w="-15" w:type="dxa"/>
        <w:tblLayout w:type="fixed"/>
        <w:tblLook w:val="0000"/>
      </w:tblPr>
      <w:tblGrid>
        <w:gridCol w:w="828"/>
        <w:gridCol w:w="3420"/>
        <w:gridCol w:w="5070"/>
      </w:tblGrid>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Αγγούρι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C4077B">
            <w:pPr>
              <w:snapToGrid w:val="0"/>
            </w:pPr>
            <w:r>
              <w:t>Okurka</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Σαλάτα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D6250">
            <w:pPr>
              <w:snapToGrid w:val="0"/>
            </w:pPr>
            <w:r>
              <w:t>Salát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Σακαράκα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C4077B">
            <w:pPr>
              <w:snapToGrid w:val="0"/>
            </w:pPr>
            <w:r>
              <w:t>Bedna</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Ποτάμι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83EA1">
            <w:pPr>
              <w:snapToGrid w:val="0"/>
            </w:pPr>
            <w:r>
              <w:t>Řeka</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52425" cy="228600"/>
                  <wp:effectExtent l="19050" t="0" r="952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Πέτρες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83EA1">
            <w:pPr>
              <w:snapToGrid w:val="0"/>
            </w:pPr>
            <w:r>
              <w:t>Kameny</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Underworld</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F636A">
            <w:pPr>
              <w:snapToGrid w:val="0"/>
            </w:pPr>
            <w:r>
              <w:t>Podsvětí</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Water</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F636A">
            <w:pPr>
              <w:snapToGrid w:val="0"/>
            </w:pPr>
            <w:r>
              <w:t>Voda</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Source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F636A">
            <w:pPr>
              <w:snapToGrid w:val="0"/>
            </w:pPr>
            <w:r>
              <w:t>Pramen</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Blade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F636A">
            <w:pPr>
              <w:snapToGrid w:val="0"/>
            </w:pPr>
            <w:r>
              <w:t>List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Rock</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F636A">
            <w:pPr>
              <w:snapToGrid w:val="0"/>
            </w:pPr>
            <w:r>
              <w:t>Skála</w:t>
            </w:r>
          </w:p>
        </w:tc>
      </w:tr>
    </w:tbl>
    <w:p w:rsidR="00AE1DC2" w:rsidRDefault="008330DC">
      <w:r>
        <w:rPr>
          <w:noProof/>
          <w:lang w:eastAsia="cs-CZ"/>
        </w:rPr>
        <w:drawing>
          <wp:anchor distT="0" distB="0" distL="114300" distR="114300" simplePos="0" relativeHeight="251674624" behindDoc="1" locked="0" layoutInCell="1" allowOverlap="1">
            <wp:simplePos x="0" y="0"/>
            <wp:positionH relativeFrom="page">
              <wp:posOffset>4626610</wp:posOffset>
            </wp:positionH>
            <wp:positionV relativeFrom="paragraph">
              <wp:posOffset>120015</wp:posOffset>
            </wp:positionV>
            <wp:extent cx="2771775" cy="4198620"/>
            <wp:effectExtent l="0" t="0" r="9525" b="0"/>
            <wp:wrapTight wrapText="bothSides">
              <wp:wrapPolygon edited="0">
                <wp:start x="0" y="0"/>
                <wp:lineTo x="0" y="21463"/>
                <wp:lineTo x="21526" y="21463"/>
                <wp:lineTo x="21526" y="0"/>
                <wp:lineTo x="0" y="0"/>
              </wp:wrapPolygon>
            </wp:wrapTight>
            <wp:docPr id="719" name="Obrázek 719" descr="Zelenina na balkó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elenina na balkóně"/>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4198620"/>
                    </a:xfrm>
                    <a:prstGeom prst="rect">
                      <a:avLst/>
                    </a:prstGeom>
                    <a:noFill/>
                    <a:ln>
                      <a:noFill/>
                    </a:ln>
                  </pic:spPr>
                </pic:pic>
              </a:graphicData>
            </a:graphic>
          </wp:anchor>
        </w:drawing>
      </w:r>
    </w:p>
    <w:p w:rsidR="00A82082" w:rsidRDefault="0095101A">
      <w:r>
        <w:t xml:space="preserve">Sázení výhonků salátových okurek do fóliovníku. Do jednoho </w:t>
      </w:r>
      <w:r w:rsidR="0090754E">
        <w:t>fóliovníku</w:t>
      </w:r>
      <w:r>
        <w:t xml:space="preserve"> se vejde </w:t>
      </w:r>
      <w:r w:rsidR="0090754E">
        <w:t xml:space="preserve">až </w:t>
      </w:r>
      <w:r w:rsidR="00F72D7F">
        <w:t>380</w:t>
      </w:r>
      <w:r w:rsidR="0090754E">
        <w:t xml:space="preserve"> rostlin</w:t>
      </w:r>
      <w:r w:rsidR="00470DE9">
        <w:t xml:space="preserve"> Optimální je vysadit 2-3 rostliny na 1 m²</w:t>
      </w:r>
      <w:r w:rsidR="00F72D7F">
        <w:t>. Zalévají se pomocí kapénkové závlahy</w:t>
      </w:r>
      <w:r w:rsidR="00470DE9">
        <w:t>, vysoké nároky na vodu, při nedostatku vadnou listy. Nároky na teplotu: pro růst ideální 25–30 °C ve dne 15–20 °C v noci. Hnojení dusík, draslík, fosfor.</w:t>
      </w:r>
      <w:r w:rsidR="003119B9">
        <w:t>Sklizeň se provádí ručně.</w:t>
      </w:r>
    </w:p>
    <w:p w:rsidR="009439B9" w:rsidRDefault="009439B9"/>
    <w:p w:rsidR="00920B95" w:rsidRPr="009439B9" w:rsidRDefault="009439B9" w:rsidP="009439B9">
      <w:pPr>
        <w:rPr>
          <w:b/>
          <w:bCs/>
        </w:rPr>
      </w:pPr>
      <w:r w:rsidRPr="009439B9">
        <w:rPr>
          <w:b/>
          <w:bCs/>
        </w:rPr>
        <w:t>Řeka Acheron</w:t>
      </w:r>
    </w:p>
    <w:p w:rsidR="00F72D7F" w:rsidRDefault="00F27D98">
      <w:r>
        <w:rPr>
          <w:noProof/>
          <w:lang w:eastAsia="cs-CZ"/>
        </w:rPr>
        <w:drawing>
          <wp:anchor distT="0" distB="0" distL="114300" distR="114300" simplePos="0" relativeHeight="251685888" behindDoc="0" locked="0" layoutInCell="1" allowOverlap="1">
            <wp:simplePos x="0" y="0"/>
            <wp:positionH relativeFrom="margin">
              <wp:posOffset>1122984</wp:posOffset>
            </wp:positionH>
            <wp:positionV relativeFrom="paragraph">
              <wp:posOffset>877432</wp:posOffset>
            </wp:positionV>
            <wp:extent cx="2378434" cy="1781092"/>
            <wp:effectExtent l="19050" t="0" r="2816" b="0"/>
            <wp:wrapNone/>
            <wp:docPr id="729" name="Obrázek 729" descr="Pramen řeky Acheron - cestovní průvodce Řeckem - Ar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men řeky Acheron - cestovní průvodce Řeckem - Ara.cz"/>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8434" cy="1781092"/>
                    </a:xfrm>
                    <a:prstGeom prst="rect">
                      <a:avLst/>
                    </a:prstGeom>
                    <a:noFill/>
                    <a:ln>
                      <a:noFill/>
                    </a:ln>
                  </pic:spPr>
                </pic:pic>
              </a:graphicData>
            </a:graphic>
          </wp:anchor>
        </w:drawing>
      </w:r>
      <w:r w:rsidR="009439B9">
        <w:t>Neboli také řeka do podsvětí. Vystupuje v mnoha Řeckých bájích a pověstech. Odpoledne jsme se vydali po proudu řeky jejím korytem.  Mezi vysokými vápencovými skálami. Protéká průzračně modrá voda, která je dále po proudu chladnější, díky podzemním pramenům, které ji ochlazují.</w:t>
      </w:r>
    </w:p>
    <w:p w:rsidR="00F72D7F" w:rsidRDefault="00F27D98">
      <w:r>
        <w:rPr>
          <w:noProof/>
          <w:lang w:eastAsia="cs-CZ"/>
        </w:rPr>
        <w:drawing>
          <wp:anchor distT="0" distB="0" distL="114300" distR="114300" simplePos="0" relativeHeight="251698176" behindDoc="1" locked="0" layoutInCell="1" allowOverlap="1">
            <wp:simplePos x="0" y="0"/>
            <wp:positionH relativeFrom="column">
              <wp:posOffset>-579120</wp:posOffset>
            </wp:positionH>
            <wp:positionV relativeFrom="paragraph">
              <wp:posOffset>1209675</wp:posOffset>
            </wp:positionV>
            <wp:extent cx="2440940" cy="1828800"/>
            <wp:effectExtent l="19050" t="0" r="0" b="0"/>
            <wp:wrapNone/>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0940" cy="1828800"/>
                    </a:xfrm>
                    <a:prstGeom prst="rect">
                      <a:avLst/>
                    </a:prstGeom>
                    <a:noFill/>
                    <a:ln>
                      <a:noFill/>
                    </a:ln>
                  </pic:spPr>
                </pic:pic>
              </a:graphicData>
            </a:graphic>
          </wp:anchor>
        </w:drawing>
      </w:r>
    </w:p>
    <w:p w:rsidR="00AE1DC2" w:rsidRDefault="004F6E26">
      <w:pPr>
        <w:pStyle w:val="Nadpis1"/>
        <w:pageBreakBefore/>
        <w:spacing w:before="0"/>
      </w:pPr>
      <w:r>
        <w:lastRenderedPageBreak/>
        <w:t>8</w:t>
      </w:r>
      <w:r w:rsidR="00AE1DC2">
        <w:t>. den</w:t>
      </w:r>
    </w:p>
    <w:p w:rsidR="00AE1DC2" w:rsidRDefault="00AE1DC2"/>
    <w:p w:rsidR="00AE1DC2" w:rsidRDefault="00AE1DC2">
      <w:pPr>
        <w:tabs>
          <w:tab w:val="left" w:pos="2700"/>
        </w:tabs>
        <w:spacing w:after="120"/>
      </w:pPr>
      <w:r>
        <w:rPr>
          <w:b/>
        </w:rPr>
        <w:t>Datum:</w:t>
      </w:r>
      <w:r w:rsidR="00C11729">
        <w:rPr>
          <w:b/>
        </w:rPr>
        <w:t xml:space="preserve"> 7. 8. 2021</w:t>
      </w:r>
      <w:r>
        <w:rPr>
          <w:b/>
        </w:rPr>
        <w:tab/>
      </w:r>
    </w:p>
    <w:p w:rsidR="00AE1DC2" w:rsidRDefault="00AE1DC2">
      <w:pPr>
        <w:tabs>
          <w:tab w:val="left" w:pos="2700"/>
        </w:tabs>
        <w:spacing w:after="120"/>
      </w:pPr>
      <w:r>
        <w:rPr>
          <w:b/>
        </w:rPr>
        <w:t>Náplň práce:</w:t>
      </w:r>
      <w:r w:rsidR="00C11729">
        <w:rPr>
          <w:b/>
        </w:rPr>
        <w:t xml:space="preserve"> šití sítí, práce v olivovém sadu</w:t>
      </w:r>
      <w:r>
        <w:rPr>
          <w:b/>
        </w:rPr>
        <w:tab/>
      </w:r>
    </w:p>
    <w:p w:rsidR="00960E5E" w:rsidRDefault="00AE1DC2">
      <w:pPr>
        <w:tabs>
          <w:tab w:val="left" w:pos="2700"/>
        </w:tabs>
        <w:spacing w:after="120"/>
        <w:rPr>
          <w:b/>
        </w:rPr>
      </w:pPr>
      <w:r>
        <w:rPr>
          <w:b/>
        </w:rPr>
        <w:t>Nové informace z oboru:</w:t>
      </w:r>
      <w:r w:rsidR="008D21C6">
        <w:rPr>
          <w:b/>
        </w:rPr>
        <w:t xml:space="preserve"> </w:t>
      </w:r>
      <w:r w:rsidR="008330DC">
        <w:rPr>
          <w:b/>
        </w:rPr>
        <w:t>Fauna a flóra Řecka</w:t>
      </w:r>
    </w:p>
    <w:p w:rsidR="00AE1DC2" w:rsidRDefault="00AE1DC2">
      <w:pPr>
        <w:tabs>
          <w:tab w:val="left" w:pos="2700"/>
        </w:tabs>
        <w:spacing w:after="120"/>
      </w:pPr>
      <w:r>
        <w:rPr>
          <w:b/>
        </w:rPr>
        <w:t>Doprovodný program:</w:t>
      </w:r>
      <w:r w:rsidR="008330DC">
        <w:rPr>
          <w:b/>
        </w:rPr>
        <w:t xml:space="preserve"> úklid přírodovědného muzea </w:t>
      </w:r>
    </w:p>
    <w:p w:rsidR="00AE1DC2" w:rsidRDefault="00AE1DC2">
      <w:pPr>
        <w:tabs>
          <w:tab w:val="left" w:pos="2700"/>
        </w:tabs>
        <w:spacing w:after="120"/>
      </w:pPr>
      <w:r>
        <w:rPr>
          <w:b/>
        </w:rPr>
        <w:t>Volnočasové aktivity:</w:t>
      </w:r>
      <w:r w:rsidR="008330DC">
        <w:rPr>
          <w:b/>
        </w:rPr>
        <w:t xml:space="preserve"> koupání v moři</w:t>
      </w:r>
      <w:r>
        <w:rPr>
          <w:b/>
        </w:rPr>
        <w:tab/>
      </w:r>
    </w:p>
    <w:p w:rsidR="00AE1DC2" w:rsidRDefault="00AE1DC2">
      <w:pPr>
        <w:tabs>
          <w:tab w:val="left" w:pos="2700"/>
        </w:tabs>
      </w:pPr>
      <w:r>
        <w:t>Nová slovní zásoba:</w:t>
      </w:r>
    </w:p>
    <w:tbl>
      <w:tblPr>
        <w:tblW w:w="0" w:type="auto"/>
        <w:tblInd w:w="-15" w:type="dxa"/>
        <w:tblLayout w:type="fixed"/>
        <w:tblLook w:val="0000"/>
      </w:tblPr>
      <w:tblGrid>
        <w:gridCol w:w="828"/>
        <w:gridCol w:w="3420"/>
        <w:gridCol w:w="5070"/>
      </w:tblGrid>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Φύση</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7E1608">
            <w:pPr>
              <w:snapToGrid w:val="0"/>
            </w:pPr>
            <w:r>
              <w:t xml:space="preserve">Příroda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Ετυμολογία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7E1608">
            <w:pPr>
              <w:snapToGrid w:val="0"/>
            </w:pPr>
            <w:r>
              <w:t xml:space="preserve">Etymologie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θηλαστικό ζώο</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 xml:space="preserve">Savec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Φωτογράφιση</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Focení</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52425" cy="228600"/>
                  <wp:effectExtent l="19050" t="0" r="9525"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Ερπετά</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 xml:space="preserve">Plazi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Minerals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Minerály</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Rocks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 xml:space="preserve">Horniny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Skin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 xml:space="preserve">Kůže </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Hair</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Srst</w:t>
            </w:r>
          </w:p>
        </w:tc>
      </w:tr>
      <w:tr w:rsidR="00AE1DC2">
        <w:tc>
          <w:tcPr>
            <w:tcW w:w="828" w:type="dxa"/>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lang w:eastAsia="cs-CZ"/>
              </w:rPr>
              <w:drawing>
                <wp:inline distT="0" distB="0" distL="0" distR="0">
                  <wp:extent cx="342900" cy="209550"/>
                  <wp:effectExtent l="1905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2D58E2">
            <w:pPr>
              <w:snapToGrid w:val="0"/>
            </w:pPr>
            <w:r>
              <w:t>Anatomy</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E2B92">
            <w:pPr>
              <w:snapToGrid w:val="0"/>
            </w:pPr>
            <w:r>
              <w:t xml:space="preserve">Anatomie </w:t>
            </w:r>
          </w:p>
        </w:tc>
      </w:tr>
    </w:tbl>
    <w:p w:rsidR="00AE1DC2" w:rsidRDefault="00AE1DC2">
      <w:pPr>
        <w:rPr>
          <w:lang w:eastAsia="cs-CZ"/>
        </w:rPr>
      </w:pPr>
    </w:p>
    <w:p w:rsidR="00CC4745" w:rsidRDefault="00513388">
      <w:pPr>
        <w:rPr>
          <w:lang w:eastAsia="cs-CZ"/>
        </w:rPr>
      </w:pPr>
      <w:r>
        <w:rPr>
          <w:noProof/>
          <w:lang w:eastAsia="cs-CZ"/>
        </w:rPr>
        <w:drawing>
          <wp:anchor distT="0" distB="0" distL="114300" distR="114300" simplePos="0" relativeHeight="251699200" behindDoc="1" locked="0" layoutInCell="1" allowOverlap="1">
            <wp:simplePos x="0" y="0"/>
            <wp:positionH relativeFrom="column">
              <wp:posOffset>4148455</wp:posOffset>
            </wp:positionH>
            <wp:positionV relativeFrom="paragraph">
              <wp:posOffset>871220</wp:posOffset>
            </wp:positionV>
            <wp:extent cx="1647825" cy="2929890"/>
            <wp:effectExtent l="0" t="0" r="9525" b="3810"/>
            <wp:wrapTight wrapText="bothSides">
              <wp:wrapPolygon edited="0">
                <wp:start x="0" y="0"/>
                <wp:lineTo x="0" y="21488"/>
                <wp:lineTo x="21475" y="21488"/>
                <wp:lineTo x="21475" y="0"/>
                <wp:lineTo x="0" y="0"/>
              </wp:wrapPolygon>
            </wp:wrapTight>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2929890"/>
                    </a:xfrm>
                    <a:prstGeom prst="rect">
                      <a:avLst/>
                    </a:prstGeom>
                    <a:noFill/>
                    <a:ln>
                      <a:noFill/>
                    </a:ln>
                  </pic:spPr>
                </pic:pic>
              </a:graphicData>
            </a:graphic>
          </wp:anchor>
        </w:drawing>
      </w:r>
      <w:r w:rsidR="00F52FA6">
        <w:rPr>
          <w:lang w:eastAsia="cs-CZ"/>
        </w:rPr>
        <w:t xml:space="preserve">Roztažení sítí, nalézání a zašívání děr. Složení již zašitých sítí a uschování na sklizeň.  Odpoledne práce v sadu. Sběr příliš velkých na mulčovaných větví </w:t>
      </w:r>
      <w:r w:rsidR="002D621F">
        <w:rPr>
          <w:lang w:eastAsia="cs-CZ"/>
        </w:rPr>
        <w:t>(poškodili</w:t>
      </w:r>
      <w:r w:rsidR="00F52FA6">
        <w:rPr>
          <w:lang w:eastAsia="cs-CZ"/>
        </w:rPr>
        <w:t xml:space="preserve"> by sítě při sklizni). A provádění údržby stromů – otrhání</w:t>
      </w:r>
      <w:r w:rsidR="002D621F">
        <w:rPr>
          <w:lang w:eastAsia="cs-CZ"/>
        </w:rPr>
        <w:t xml:space="preserve"> „vlků“ (vyběhlé větve rostoucí přímo vzhůru z hlavních </w:t>
      </w:r>
      <w:r w:rsidR="008330DC">
        <w:rPr>
          <w:lang w:eastAsia="cs-CZ"/>
        </w:rPr>
        <w:t>větví) z</w:t>
      </w:r>
      <w:r w:rsidR="002D621F">
        <w:rPr>
          <w:lang w:eastAsia="cs-CZ"/>
        </w:rPr>
        <w:t> korun stromů, protože zastiňují a berou živiny stromu + jednodušší manipulace v korunách.</w:t>
      </w:r>
    </w:p>
    <w:p w:rsidR="00CC4745" w:rsidRDefault="00CC4745">
      <w:pPr>
        <w:rPr>
          <w:lang w:eastAsia="cs-CZ"/>
        </w:rPr>
      </w:pPr>
    </w:p>
    <w:p w:rsidR="00592522" w:rsidRDefault="00592522">
      <w:pPr>
        <w:rPr>
          <w:lang w:eastAsia="cs-CZ"/>
        </w:rPr>
      </w:pPr>
    </w:p>
    <w:p w:rsidR="00592522" w:rsidRDefault="00513388">
      <w:pPr>
        <w:rPr>
          <w:lang w:eastAsia="cs-CZ"/>
        </w:rPr>
      </w:pPr>
      <w:r>
        <w:rPr>
          <w:noProof/>
          <w:lang w:eastAsia="cs-CZ"/>
        </w:rPr>
        <w:drawing>
          <wp:inline distT="0" distB="0" distL="0" distR="0">
            <wp:extent cx="3723145" cy="2095500"/>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5119" cy="2096611"/>
                    </a:xfrm>
                    <a:prstGeom prst="rect">
                      <a:avLst/>
                    </a:prstGeom>
                    <a:noFill/>
                    <a:ln>
                      <a:noFill/>
                    </a:ln>
                  </pic:spPr>
                </pic:pic>
              </a:graphicData>
            </a:graphic>
          </wp:inline>
        </w:drawing>
      </w:r>
    </w:p>
    <w:p w:rsidR="00592522" w:rsidRDefault="00592522">
      <w:pPr>
        <w:rPr>
          <w:lang w:eastAsia="cs-CZ"/>
        </w:rPr>
      </w:pPr>
    </w:p>
    <w:p w:rsidR="00513388" w:rsidRDefault="00513388">
      <w:pPr>
        <w:rPr>
          <w:lang w:eastAsia="cs-CZ"/>
        </w:rPr>
      </w:pPr>
    </w:p>
    <w:p w:rsidR="00513388" w:rsidRDefault="00513388">
      <w:pPr>
        <w:rPr>
          <w:lang w:eastAsia="cs-CZ"/>
        </w:rPr>
      </w:pPr>
    </w:p>
    <w:p w:rsidR="00AE1DC2" w:rsidRDefault="00AE1DC2">
      <w:pPr>
        <w:rPr>
          <w:lang w:eastAsia="cs-CZ"/>
        </w:rPr>
      </w:pPr>
    </w:p>
    <w:p w:rsidR="00E5556F" w:rsidRDefault="00E5556F">
      <w:pPr>
        <w:rPr>
          <w:lang w:eastAsia="cs-CZ"/>
        </w:rPr>
      </w:pPr>
    </w:p>
    <w:p w:rsidR="00E5556F" w:rsidRDefault="00E5556F">
      <w:pPr>
        <w:rPr>
          <w:lang w:eastAsia="cs-CZ"/>
        </w:rPr>
      </w:pPr>
    </w:p>
    <w:p w:rsidR="00AE1DC2" w:rsidRPr="004F6E26" w:rsidRDefault="004F6E26" w:rsidP="002D621F">
      <w:pPr>
        <w:pStyle w:val="Nadpis1"/>
        <w:spacing w:before="0"/>
        <w:ind w:left="0" w:firstLine="0"/>
      </w:pPr>
      <w:r>
        <w:lastRenderedPageBreak/>
        <w:t>9</w:t>
      </w:r>
      <w:r w:rsidR="00AE1DC2" w:rsidRPr="004F6E26">
        <w:t>. den</w:t>
      </w:r>
    </w:p>
    <w:p w:rsidR="00AE1DC2" w:rsidRDefault="00AE1DC2"/>
    <w:p w:rsidR="00960E5E" w:rsidRDefault="00AE1DC2">
      <w:pPr>
        <w:tabs>
          <w:tab w:val="left" w:pos="2700"/>
        </w:tabs>
        <w:spacing w:after="120"/>
        <w:rPr>
          <w:b/>
        </w:rPr>
      </w:pPr>
      <w:r>
        <w:rPr>
          <w:b/>
        </w:rPr>
        <w:t xml:space="preserve">Datum: </w:t>
      </w:r>
      <w:r w:rsidR="00287E90">
        <w:rPr>
          <w:b/>
        </w:rPr>
        <w:t>8.8.2021</w:t>
      </w:r>
    </w:p>
    <w:p w:rsidR="00960E5E" w:rsidRDefault="00AE1DC2">
      <w:pPr>
        <w:tabs>
          <w:tab w:val="left" w:pos="2700"/>
        </w:tabs>
        <w:spacing w:after="120"/>
        <w:rPr>
          <w:b/>
        </w:rPr>
      </w:pPr>
      <w:r>
        <w:rPr>
          <w:b/>
        </w:rPr>
        <w:t>Náplň práce:</w:t>
      </w:r>
      <w:r w:rsidR="008330DC">
        <w:rPr>
          <w:b/>
        </w:rPr>
        <w:t xml:space="preserve">exkurze </w:t>
      </w:r>
      <w:r w:rsidR="00330660">
        <w:rPr>
          <w:b/>
        </w:rPr>
        <w:t>Kassope</w:t>
      </w:r>
      <w:r w:rsidR="00287E90">
        <w:rPr>
          <w:b/>
        </w:rPr>
        <w:t xml:space="preserve">, muzeum a </w:t>
      </w:r>
      <w:r w:rsidR="00330660">
        <w:rPr>
          <w:b/>
        </w:rPr>
        <w:t>Nikopolis</w:t>
      </w:r>
    </w:p>
    <w:p w:rsidR="00AE1DC2" w:rsidRDefault="00960E5E">
      <w:pPr>
        <w:tabs>
          <w:tab w:val="left" w:pos="2700"/>
        </w:tabs>
        <w:spacing w:after="120"/>
      </w:pPr>
      <w:r>
        <w:rPr>
          <w:b/>
        </w:rPr>
        <w:t>D</w:t>
      </w:r>
      <w:r w:rsidR="00AE1DC2">
        <w:rPr>
          <w:b/>
        </w:rPr>
        <w:t>oprovodný program:</w:t>
      </w:r>
      <w:r w:rsidR="00EA2FED">
        <w:rPr>
          <w:b/>
        </w:rPr>
        <w:t xml:space="preserve"> koupání v moři</w:t>
      </w:r>
      <w:r w:rsidR="00AE1DC2">
        <w:rPr>
          <w:b/>
        </w:rPr>
        <w:tab/>
      </w:r>
    </w:p>
    <w:p w:rsidR="00AE1DC2" w:rsidRDefault="00AE1DC2">
      <w:pPr>
        <w:tabs>
          <w:tab w:val="left" w:pos="2700"/>
        </w:tabs>
      </w:pPr>
      <w:r>
        <w:t>Nová slovní zásoba:</w:t>
      </w:r>
    </w:p>
    <w:tbl>
      <w:tblPr>
        <w:tblW w:w="0" w:type="auto"/>
        <w:tblInd w:w="-15" w:type="dxa"/>
        <w:tblLayout w:type="fixed"/>
        <w:tblLook w:val="0000"/>
      </w:tblPr>
      <w:tblGrid>
        <w:gridCol w:w="822"/>
        <w:gridCol w:w="6"/>
        <w:gridCol w:w="3420"/>
        <w:gridCol w:w="5070"/>
      </w:tblGrid>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Μνημεία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4F5A1F">
            <w:pPr>
              <w:snapToGrid w:val="0"/>
            </w:pPr>
            <w:r>
              <w:t>Památky</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Πόλη</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4F5A1F">
            <w:pPr>
              <w:snapToGrid w:val="0"/>
            </w:pPr>
            <w:r>
              <w:t>Město</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Εισιτήριο</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4F5A1F">
            <w:pPr>
              <w:snapToGrid w:val="0"/>
            </w:pPr>
            <w:r>
              <w:t>Vstupenka</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Ψηφιδωτά</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snapToGrid w:val="0"/>
            </w:pPr>
            <w:r>
              <w:t>Mozaiky</w:t>
            </w:r>
          </w:p>
        </w:tc>
      </w:tr>
      <w:tr w:rsidR="00AE1DC2" w:rsidTr="00532DFC">
        <w:trPr>
          <w:trHeight w:val="338"/>
        </w:trPr>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pPr>
              <w:snapToGrid w:val="0"/>
            </w:pPr>
            <w:r>
              <w:rPr>
                <w:noProof/>
                <w:color w:val="0000FF"/>
                <w:u w:val="single"/>
                <w:lang w:eastAsia="cs-CZ"/>
              </w:rPr>
              <w:drawing>
                <wp:inline distT="0" distB="0" distL="0" distR="0">
                  <wp:extent cx="352425" cy="228600"/>
                  <wp:effectExtent l="19050" t="0" r="952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8D21C6">
            <w:pPr>
              <w:snapToGrid w:val="0"/>
            </w:pPr>
            <w:r w:rsidRPr="008D21C6">
              <w:t>Πόλεμος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snapToGrid w:val="0"/>
            </w:pPr>
            <w:r>
              <w:t>Válka</w:t>
            </w:r>
          </w:p>
        </w:tc>
      </w:tr>
      <w:tr w:rsidR="00AE1DC2">
        <w:trPr>
          <w:trHeight w:val="360"/>
        </w:trPr>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Excavations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EA2FED" w:rsidRDefault="00EA2FED">
            <w:pPr>
              <w:snapToGrid w:val="0"/>
            </w:pPr>
            <w:r>
              <w:t>Vykopávky</w:t>
            </w:r>
          </w:p>
        </w:tc>
      </w:tr>
      <w:tr w:rsidR="00AE1DC2">
        <w:trPr>
          <w:trHeight w:val="360"/>
        </w:trPr>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History</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snapToGrid w:val="0"/>
            </w:pPr>
            <w:r>
              <w:t>Historie</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Bricks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snapToGrid w:val="0"/>
            </w:pPr>
            <w:r>
              <w:t>Cihly</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Wall</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snapToGrid w:val="0"/>
            </w:pPr>
            <w:r>
              <w:t xml:space="preserve">Zeď </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Square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EA2FED">
            <w:pPr>
              <w:tabs>
                <w:tab w:val="left" w:pos="1008"/>
              </w:tabs>
              <w:snapToGrid w:val="0"/>
            </w:pPr>
            <w:r>
              <w:t>Náměstí</w:t>
            </w:r>
          </w:p>
        </w:tc>
      </w:tr>
    </w:tbl>
    <w:p w:rsidR="00AE1DC2" w:rsidRDefault="00AE1DC2">
      <w:pPr>
        <w:rPr>
          <w:lang w:eastAsia="cs-CZ"/>
        </w:rPr>
      </w:pPr>
    </w:p>
    <w:p w:rsidR="00DF4D28" w:rsidRDefault="00EA2FED">
      <w:pPr>
        <w:rPr>
          <w:lang w:eastAsia="cs-CZ"/>
        </w:rPr>
      </w:pPr>
      <w:r>
        <w:rPr>
          <w:noProof/>
          <w:lang w:eastAsia="cs-CZ"/>
        </w:rPr>
        <w:drawing>
          <wp:anchor distT="0" distB="0" distL="114300" distR="114300" simplePos="0" relativeHeight="251710464" behindDoc="1" locked="0" layoutInCell="1" allowOverlap="1">
            <wp:simplePos x="0" y="0"/>
            <wp:positionH relativeFrom="margin">
              <wp:posOffset>-223520</wp:posOffset>
            </wp:positionH>
            <wp:positionV relativeFrom="paragraph">
              <wp:posOffset>4246245</wp:posOffset>
            </wp:positionV>
            <wp:extent cx="2755900" cy="1571625"/>
            <wp:effectExtent l="0" t="0" r="6350" b="9525"/>
            <wp:wrapNone/>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963"/>
                    <a:stretch/>
                  </pic:blipFill>
                  <pic:spPr bwMode="auto">
                    <a:xfrm>
                      <a:off x="0" y="0"/>
                      <a:ext cx="2755900" cy="1571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cs-CZ"/>
        </w:rPr>
        <w:drawing>
          <wp:anchor distT="0" distB="0" distL="114300" distR="114300" simplePos="0" relativeHeight="251708416" behindDoc="1" locked="0" layoutInCell="1" allowOverlap="1">
            <wp:simplePos x="0" y="0"/>
            <wp:positionH relativeFrom="column">
              <wp:posOffset>3050540</wp:posOffset>
            </wp:positionH>
            <wp:positionV relativeFrom="paragraph">
              <wp:posOffset>1702435</wp:posOffset>
            </wp:positionV>
            <wp:extent cx="3162299" cy="2371725"/>
            <wp:effectExtent l="0" t="0" r="635" b="0"/>
            <wp:wrapNone/>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299" cy="2371725"/>
                    </a:xfrm>
                    <a:prstGeom prst="rect">
                      <a:avLst/>
                    </a:prstGeom>
                    <a:noFill/>
                    <a:ln>
                      <a:noFill/>
                    </a:ln>
                  </pic:spPr>
                </pic:pic>
              </a:graphicData>
            </a:graphic>
          </wp:anchor>
        </w:drawing>
      </w:r>
      <w:r>
        <w:rPr>
          <w:noProof/>
          <w:lang w:eastAsia="cs-CZ"/>
        </w:rPr>
        <w:drawing>
          <wp:anchor distT="0" distB="0" distL="114300" distR="114300" simplePos="0" relativeHeight="251709440" behindDoc="1" locked="0" layoutInCell="1" allowOverlap="1">
            <wp:simplePos x="0" y="0"/>
            <wp:positionH relativeFrom="column">
              <wp:posOffset>-394970</wp:posOffset>
            </wp:positionH>
            <wp:positionV relativeFrom="paragraph">
              <wp:posOffset>1684020</wp:posOffset>
            </wp:positionV>
            <wp:extent cx="3238500" cy="2428875"/>
            <wp:effectExtent l="0" t="0" r="0" b="9525"/>
            <wp:wrapNone/>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428875"/>
                    </a:xfrm>
                    <a:prstGeom prst="rect">
                      <a:avLst/>
                    </a:prstGeom>
                    <a:noFill/>
                    <a:ln>
                      <a:noFill/>
                    </a:ln>
                  </pic:spPr>
                </pic:pic>
              </a:graphicData>
            </a:graphic>
          </wp:anchor>
        </w:drawing>
      </w:r>
      <w:r w:rsidR="00DF4D28">
        <w:rPr>
          <w:lang w:eastAsia="cs-CZ"/>
        </w:rPr>
        <w:t xml:space="preserve">Celodenní výlet po Řeckých památkách. Nejdříve </w:t>
      </w:r>
      <w:r w:rsidR="00330660">
        <w:rPr>
          <w:lang w:eastAsia="cs-CZ"/>
        </w:rPr>
        <w:t>jsme</w:t>
      </w:r>
      <w:r w:rsidR="00DF4D28">
        <w:rPr>
          <w:lang w:eastAsia="cs-CZ"/>
        </w:rPr>
        <w:t xml:space="preserve"> navštívili </w:t>
      </w:r>
      <w:r w:rsidR="00330660" w:rsidRPr="00330660">
        <w:rPr>
          <w:bCs/>
        </w:rPr>
        <w:t>Kassope</w:t>
      </w:r>
      <w:r w:rsidR="00330660">
        <w:rPr>
          <w:bCs/>
        </w:rPr>
        <w:t xml:space="preserve"> což je město z 3-4 století před naším letopočtem, doba Alexandra makedonského. Mělo novodobou stavbu ulic </w:t>
      </w:r>
      <w:r>
        <w:rPr>
          <w:bCs/>
        </w:rPr>
        <w:t>(Hlavní</w:t>
      </w:r>
      <w:r w:rsidR="00330660">
        <w:rPr>
          <w:bCs/>
        </w:rPr>
        <w:t xml:space="preserve"> ulice a k nim kolmo vedlejší) Bylo obchodním centrem s Odeonem-stavba s půlkruhovitým tvarem, kde se </w:t>
      </w:r>
      <w:r w:rsidR="006418E8">
        <w:rPr>
          <w:bCs/>
        </w:rPr>
        <w:t>zpívalo</w:t>
      </w:r>
      <w:r w:rsidR="00330660">
        <w:rPr>
          <w:bCs/>
        </w:rPr>
        <w:t xml:space="preserve"> a přednášelo</w:t>
      </w:r>
      <w:r w:rsidR="006418E8">
        <w:rPr>
          <w:bCs/>
        </w:rPr>
        <w:t xml:space="preserve">, </w:t>
      </w:r>
      <w:r>
        <w:rPr>
          <w:bCs/>
        </w:rPr>
        <w:t>amfiteátrem – stavba</w:t>
      </w:r>
      <w:r w:rsidR="006418E8">
        <w:rPr>
          <w:bCs/>
        </w:rPr>
        <w:t xml:space="preserve"> s půlkruhovitým tvarem, kde se pořádaly gladiátorské hry a zápasy.</w:t>
      </w:r>
      <w:r w:rsidR="006418E8">
        <w:rPr>
          <w:noProof/>
        </w:rPr>
        <w:t>Následně jsem se přesunuli do muzea kde nám byl aosvětlena historie Prevezy a Římské občanské války. Přesun do Nikopolis. Nikopolis bylo megalomanské město kde za d</w:t>
      </w:r>
      <w:r>
        <w:rPr>
          <w:noProof/>
        </w:rPr>
        <w:t>oby</w:t>
      </w:r>
      <w:r w:rsidR="006418E8">
        <w:rPr>
          <w:noProof/>
        </w:rPr>
        <w:t xml:space="preserve"> největší slávy žilo přes půl milionu lidí, kteří zde byli násilně sestěhování na památku vítšžství adoptyvního syna Cezara – Oktaviána Augustuse jako triumf nad </w:t>
      </w:r>
      <w:r>
        <w:rPr>
          <w:noProof/>
        </w:rPr>
        <w:t>Kleopatrou a vzpourou Řeků. Dodnes probíhají vykopávky.</w:t>
      </w:r>
    </w:p>
    <w:p w:rsidR="004F6E26" w:rsidRPr="006A287E" w:rsidRDefault="004F6E26" w:rsidP="002379C9">
      <w:pPr>
        <w:rPr>
          <w:color w:val="000000"/>
        </w:rPr>
      </w:pPr>
    </w:p>
    <w:p w:rsidR="00AE1DC2" w:rsidRDefault="006025C8" w:rsidP="00A556F0">
      <w:pPr>
        <w:pStyle w:val="Nadpis1"/>
        <w:pageBreakBefore/>
        <w:spacing w:before="0"/>
        <w:ind w:left="0" w:firstLine="0"/>
      </w:pPr>
      <w:bookmarkStart w:id="7" w:name="__RefHeading___Toc333528471"/>
      <w:bookmarkEnd w:id="7"/>
      <w:r>
        <w:lastRenderedPageBreak/>
        <w:t>10</w:t>
      </w:r>
      <w:r w:rsidR="00AE1DC2">
        <w:t>. den</w:t>
      </w:r>
    </w:p>
    <w:p w:rsidR="00AE1DC2" w:rsidRDefault="00AE1DC2"/>
    <w:p w:rsidR="00AE1DC2" w:rsidRDefault="00AE1DC2">
      <w:pPr>
        <w:tabs>
          <w:tab w:val="left" w:pos="2700"/>
        </w:tabs>
        <w:spacing w:after="120"/>
      </w:pPr>
      <w:r>
        <w:rPr>
          <w:b/>
        </w:rPr>
        <w:t>Datum:</w:t>
      </w:r>
      <w:r w:rsidR="001307BE">
        <w:rPr>
          <w:b/>
        </w:rPr>
        <w:t xml:space="preserve"> </w:t>
      </w:r>
      <w:r w:rsidR="003119B9">
        <w:rPr>
          <w:b/>
        </w:rPr>
        <w:t>9.8.2021</w:t>
      </w:r>
      <w:r>
        <w:rPr>
          <w:b/>
        </w:rPr>
        <w:tab/>
      </w:r>
    </w:p>
    <w:p w:rsidR="00960E5E" w:rsidRDefault="00AE1DC2">
      <w:pPr>
        <w:tabs>
          <w:tab w:val="left" w:pos="2700"/>
        </w:tabs>
        <w:spacing w:after="120"/>
        <w:rPr>
          <w:b/>
        </w:rPr>
      </w:pPr>
      <w:r>
        <w:rPr>
          <w:b/>
        </w:rPr>
        <w:t>Náplň práce:</w:t>
      </w:r>
      <w:r w:rsidR="003119B9">
        <w:rPr>
          <w:b/>
        </w:rPr>
        <w:t xml:space="preserve"> přednáška u </w:t>
      </w:r>
      <w:r w:rsidR="002D621F">
        <w:rPr>
          <w:b/>
        </w:rPr>
        <w:t>pěstitele</w:t>
      </w:r>
      <w:r w:rsidR="003119B9">
        <w:rPr>
          <w:b/>
        </w:rPr>
        <w:t xml:space="preserve">, </w:t>
      </w:r>
      <w:r w:rsidR="002D621F">
        <w:rPr>
          <w:b/>
        </w:rPr>
        <w:t xml:space="preserve">výroba pastí na olivovníky, </w:t>
      </w:r>
      <w:r w:rsidR="003119B9">
        <w:rPr>
          <w:b/>
        </w:rPr>
        <w:t>trhání výhonů oliv</w:t>
      </w:r>
    </w:p>
    <w:p w:rsidR="00960E5E" w:rsidRDefault="00AE1DC2">
      <w:pPr>
        <w:tabs>
          <w:tab w:val="left" w:pos="2700"/>
        </w:tabs>
        <w:spacing w:after="120"/>
        <w:rPr>
          <w:b/>
        </w:rPr>
      </w:pPr>
      <w:r>
        <w:rPr>
          <w:b/>
        </w:rPr>
        <w:t>Nové informace z oboru:</w:t>
      </w:r>
      <w:r w:rsidR="002D621F">
        <w:rPr>
          <w:b/>
        </w:rPr>
        <w:t xml:space="preserve"> zjištění složení substrátu, informace o sázecím stroji</w:t>
      </w:r>
    </w:p>
    <w:p w:rsidR="00AE1DC2" w:rsidRDefault="00AE1DC2">
      <w:pPr>
        <w:tabs>
          <w:tab w:val="left" w:pos="2700"/>
        </w:tabs>
        <w:spacing w:after="120"/>
      </w:pPr>
      <w:r>
        <w:rPr>
          <w:b/>
        </w:rPr>
        <w:t>Doprovodný program</w:t>
      </w:r>
      <w:r w:rsidR="002D621F">
        <w:rPr>
          <w:b/>
        </w:rPr>
        <w:t>: odpočinek na pokojích</w:t>
      </w:r>
    </w:p>
    <w:p w:rsidR="00AE1DC2" w:rsidRDefault="00AE1DC2">
      <w:pPr>
        <w:tabs>
          <w:tab w:val="left" w:pos="2700"/>
        </w:tabs>
      </w:pPr>
      <w:r>
        <w:t>Nová slovní zásoba:</w:t>
      </w:r>
    </w:p>
    <w:tbl>
      <w:tblPr>
        <w:tblW w:w="9422" w:type="dxa"/>
        <w:tblInd w:w="-15" w:type="dxa"/>
        <w:tblLayout w:type="fixed"/>
        <w:tblLook w:val="0000"/>
      </w:tblPr>
      <w:tblGrid>
        <w:gridCol w:w="831"/>
        <w:gridCol w:w="6"/>
        <w:gridCol w:w="3458"/>
        <w:gridCol w:w="5127"/>
      </w:tblGrid>
      <w:tr w:rsidR="00AE1DC2" w:rsidTr="00A556F0">
        <w:trPr>
          <w:trHeight w:val="334"/>
        </w:trPr>
        <w:tc>
          <w:tcPr>
            <w:tcW w:w="837"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58"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υπόστρωμα</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7E1608">
            <w:pPr>
              <w:snapToGrid w:val="0"/>
            </w:pPr>
            <w:r>
              <w:t xml:space="preserve">Substrát </w:t>
            </w:r>
          </w:p>
        </w:tc>
      </w:tr>
      <w:tr w:rsidR="00AE1DC2" w:rsidTr="00A556F0">
        <w:trPr>
          <w:trHeight w:val="313"/>
        </w:trPr>
        <w:tc>
          <w:tcPr>
            <w:tcW w:w="837"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58"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τσάι</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Čaj</w:t>
            </w:r>
          </w:p>
        </w:tc>
      </w:tr>
      <w:tr w:rsidR="00AE1DC2" w:rsidTr="00A556F0">
        <w:trPr>
          <w:trHeight w:val="334"/>
        </w:trPr>
        <w:tc>
          <w:tcPr>
            <w:tcW w:w="837"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58"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βασιλικός</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Bazalka</w:t>
            </w:r>
          </w:p>
        </w:tc>
      </w:tr>
      <w:tr w:rsidR="00AE1DC2" w:rsidTr="00A556F0">
        <w:trPr>
          <w:trHeight w:val="334"/>
        </w:trPr>
        <w:tc>
          <w:tcPr>
            <w:tcW w:w="837"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58"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Μέντα</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Máta</w:t>
            </w:r>
          </w:p>
        </w:tc>
      </w:tr>
      <w:tr w:rsidR="00AE1DC2" w:rsidTr="00A556F0">
        <w:trPr>
          <w:trHeight w:val="320"/>
        </w:trPr>
        <w:tc>
          <w:tcPr>
            <w:tcW w:w="837"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58"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Σοφός</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Šalvěj</w:t>
            </w:r>
          </w:p>
        </w:tc>
      </w:tr>
      <w:tr w:rsidR="00AE1DC2" w:rsidTr="00A556F0">
        <w:trPr>
          <w:trHeight w:val="306"/>
        </w:trPr>
        <w:tc>
          <w:tcPr>
            <w:tcW w:w="831"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64"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Coffee</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káva</w:t>
            </w:r>
          </w:p>
        </w:tc>
      </w:tr>
      <w:tr w:rsidR="00AE1DC2" w:rsidTr="00A556F0">
        <w:trPr>
          <w:trHeight w:val="306"/>
        </w:trPr>
        <w:tc>
          <w:tcPr>
            <w:tcW w:w="831"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64"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Greenhouse</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Skleník</w:t>
            </w:r>
          </w:p>
        </w:tc>
      </w:tr>
      <w:tr w:rsidR="00AE1DC2" w:rsidTr="00A556F0">
        <w:trPr>
          <w:trHeight w:val="292"/>
        </w:trPr>
        <w:tc>
          <w:tcPr>
            <w:tcW w:w="831"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64"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Peat</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Rašelina</w:t>
            </w:r>
          </w:p>
        </w:tc>
      </w:tr>
      <w:tr w:rsidR="00AE1DC2" w:rsidTr="00A556F0">
        <w:trPr>
          <w:trHeight w:val="306"/>
        </w:trPr>
        <w:tc>
          <w:tcPr>
            <w:tcW w:w="831"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64"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Seedling</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B7E45" w:rsidRDefault="00975F9B">
            <w:pPr>
              <w:snapToGrid w:val="0"/>
            </w:pPr>
            <w:r>
              <w:t>Sazenice</w:t>
            </w:r>
          </w:p>
        </w:tc>
      </w:tr>
      <w:tr w:rsidR="00AE1DC2" w:rsidTr="00A556F0">
        <w:trPr>
          <w:trHeight w:val="292"/>
        </w:trPr>
        <w:tc>
          <w:tcPr>
            <w:tcW w:w="831"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64" w:type="dxa"/>
            <w:gridSpan w:val="2"/>
            <w:tcBorders>
              <w:top w:val="single" w:sz="4" w:space="0" w:color="000000"/>
              <w:left w:val="single" w:sz="4" w:space="0" w:color="000000"/>
              <w:bottom w:val="single" w:sz="4" w:space="0" w:color="000000"/>
            </w:tcBorders>
            <w:shd w:val="clear" w:color="auto" w:fill="auto"/>
          </w:tcPr>
          <w:p w:rsidR="00AE1DC2" w:rsidRDefault="002D58E2">
            <w:pPr>
              <w:snapToGrid w:val="0"/>
            </w:pPr>
            <w:r>
              <w:t>Irrigator</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75F9B">
            <w:pPr>
              <w:snapToGrid w:val="0"/>
            </w:pPr>
            <w:r>
              <w:t xml:space="preserve">Zavlažovač </w:t>
            </w:r>
          </w:p>
        </w:tc>
      </w:tr>
    </w:tbl>
    <w:p w:rsidR="002F7200" w:rsidRDefault="00A556F0" w:rsidP="00C15EE9">
      <w:bookmarkStart w:id="8" w:name="__RefHeading___Toc333528473"/>
      <w:r>
        <w:rPr>
          <w:noProof/>
          <w:lang w:eastAsia="cs-CZ"/>
        </w:rPr>
        <w:drawing>
          <wp:anchor distT="0" distB="0" distL="114300" distR="114300" simplePos="0" relativeHeight="251712512" behindDoc="1" locked="0" layoutInCell="1" allowOverlap="1">
            <wp:simplePos x="0" y="0"/>
            <wp:positionH relativeFrom="column">
              <wp:posOffset>4537075</wp:posOffset>
            </wp:positionH>
            <wp:positionV relativeFrom="paragraph">
              <wp:posOffset>12065</wp:posOffset>
            </wp:positionV>
            <wp:extent cx="1992630" cy="2533650"/>
            <wp:effectExtent l="0" t="0" r="7620" b="0"/>
            <wp:wrapTight wrapText="bothSides">
              <wp:wrapPolygon edited="0">
                <wp:start x="0" y="0"/>
                <wp:lineTo x="0" y="21438"/>
                <wp:lineTo x="21476" y="21438"/>
                <wp:lineTo x="21476" y="0"/>
                <wp:lineTo x="0" y="0"/>
              </wp:wrapPolygon>
            </wp:wrapTight>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660"/>
                    <a:stretch/>
                  </pic:blipFill>
                  <pic:spPr bwMode="auto">
                    <a:xfrm>
                      <a:off x="0" y="0"/>
                      <a:ext cx="1992630" cy="2533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75F9B">
        <w:t xml:space="preserve">Příjezd </w:t>
      </w:r>
      <w:r w:rsidR="003709B7">
        <w:t xml:space="preserve">na </w:t>
      </w:r>
      <w:r w:rsidR="00E23483">
        <w:t>rodinou zelinářskou firmu Faturaz,</w:t>
      </w:r>
      <w:r w:rsidR="003709B7">
        <w:t xml:space="preserve"> který se zabývá pěstováním sazenic zeleniny a bylin</w:t>
      </w:r>
      <w:r w:rsidR="00E23483">
        <w:t xml:space="preserve"> od roku 2013</w:t>
      </w:r>
      <w:r w:rsidR="003709B7">
        <w:t xml:space="preserve">. </w:t>
      </w:r>
      <w:r w:rsidR="00EA4309">
        <w:t xml:space="preserve">Substrát pro rostliny si míchají sami. Perlit a rašelina ve větším poměru rašelina (vždy upraveno podle potřeb rostlin). </w:t>
      </w:r>
      <w:r w:rsidR="00587EC3">
        <w:t>Následně</w:t>
      </w:r>
      <w:r w:rsidR="00EA4309">
        <w:t xml:space="preserve"> se do připraveného substrátu zapraví pomocí </w:t>
      </w:r>
      <w:r w:rsidR="00587EC3">
        <w:t xml:space="preserve">sadbovače (za jednu směnu stihnou pomocí sadbovače zasít 10-15 tisíc sazenic) </w:t>
      </w:r>
      <w:r>
        <w:t xml:space="preserve">do výsevných nádob </w:t>
      </w:r>
      <w:r w:rsidR="00587EC3">
        <w:t xml:space="preserve">semínka a přikryjí se – substrátem + posypou se dermikulitem – zabraňuje odpařování vody. Následně se semínka dají do temné místnosti s teplotou 26 stupňů k naklíčení. Vytáhnou se </w:t>
      </w:r>
      <w:r>
        <w:t xml:space="preserve">a nechají normálně růst. Zalévá se pomocí rozprašovače. Za rok zvládne vypěstovat 600-800 tisíc. Sazenic všeho druhu. </w:t>
      </w:r>
      <w:r w:rsidR="009E2B92">
        <w:t>Mezi pěstovanou zeleninu patří: lilek, rajčata, okurek, paprika, či cuketa</w:t>
      </w:r>
      <w:r w:rsidR="00587EC3">
        <w:t xml:space="preserve">. </w:t>
      </w:r>
      <w:r w:rsidR="009E2B92">
        <w:t xml:space="preserve">Mezi pěstované bylinky patří: </w:t>
      </w:r>
      <w:r w:rsidR="002F7200">
        <w:t>máta, šalvěj, bazalka, majoránka či meduňka.</w:t>
      </w:r>
    </w:p>
    <w:p w:rsidR="00A53CFF" w:rsidRDefault="00A53CFF" w:rsidP="00C15EE9">
      <w:r>
        <w:t xml:space="preserve">Hnojení – </w:t>
      </w:r>
      <w:r w:rsidR="00A556F0">
        <w:t>N, P, K, v případě přihnojování se hnojí lokálně pomocí rozprašovače.</w:t>
      </w:r>
    </w:p>
    <w:p w:rsidR="00A53CFF" w:rsidRDefault="00A556F0" w:rsidP="00C15EE9">
      <w:r>
        <w:rPr>
          <w:noProof/>
          <w:lang w:eastAsia="cs-CZ"/>
        </w:rPr>
        <w:drawing>
          <wp:anchor distT="0" distB="0" distL="114300" distR="114300" simplePos="0" relativeHeight="251713536" behindDoc="1" locked="0" layoutInCell="1" allowOverlap="1">
            <wp:simplePos x="0" y="0"/>
            <wp:positionH relativeFrom="column">
              <wp:posOffset>4567555</wp:posOffset>
            </wp:positionH>
            <wp:positionV relativeFrom="paragraph">
              <wp:posOffset>8890</wp:posOffset>
            </wp:positionV>
            <wp:extent cx="1962150" cy="1471613"/>
            <wp:effectExtent l="0" t="0" r="0" b="0"/>
            <wp:wrapTight wrapText="bothSides">
              <wp:wrapPolygon edited="0">
                <wp:start x="0" y="0"/>
                <wp:lineTo x="0" y="21255"/>
                <wp:lineTo x="21390" y="21255"/>
                <wp:lineTo x="21390" y="0"/>
                <wp:lineTo x="0" y="0"/>
              </wp:wrapPolygon>
            </wp:wrapTight>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1471613"/>
                    </a:xfrm>
                    <a:prstGeom prst="rect">
                      <a:avLst/>
                    </a:prstGeom>
                    <a:noFill/>
                    <a:ln>
                      <a:noFill/>
                    </a:ln>
                  </pic:spPr>
                </pic:pic>
              </a:graphicData>
            </a:graphic>
          </wp:anchor>
        </w:drawing>
      </w:r>
    </w:p>
    <w:p w:rsidR="00344A30" w:rsidRDefault="00344A30" w:rsidP="00C15EE9">
      <w:r>
        <w:t xml:space="preserve">Výroba pasti na olivovníky proti </w:t>
      </w:r>
      <w:r w:rsidR="00782350">
        <w:t>škůdcům</w:t>
      </w:r>
      <w:r>
        <w:t xml:space="preserve">. Vezme se PET láhev, nahřeje se železná </w:t>
      </w:r>
      <w:r w:rsidR="00782350">
        <w:t>tyč,</w:t>
      </w:r>
      <w:r>
        <w:t>kterou se propíchnou v PET lahvi do kříže díry</w:t>
      </w:r>
      <w:r w:rsidR="007E1608">
        <w:t xml:space="preserve">, </w:t>
      </w:r>
      <w:r>
        <w:t xml:space="preserve">poté se kolem víčka zamotá </w:t>
      </w:r>
      <w:r w:rsidR="00A556F0">
        <w:t>drát,</w:t>
      </w:r>
      <w:r>
        <w:t xml:space="preserve"> aby se past mohla zavěsit na strom. [Před zavěšením se past naplní </w:t>
      </w:r>
      <w:r w:rsidR="00782350">
        <w:t>jedem schváleným pro bio zemědělství</w:t>
      </w:r>
      <w:r>
        <w:t>].</w:t>
      </w:r>
    </w:p>
    <w:p w:rsidR="00344A30" w:rsidRDefault="00344A30" w:rsidP="00C15EE9"/>
    <w:p w:rsidR="00344A30" w:rsidRDefault="00344A30" w:rsidP="00344A30">
      <w:pPr>
        <w:rPr>
          <w:lang w:eastAsia="cs-CZ"/>
        </w:rPr>
      </w:pPr>
      <w:r>
        <w:t>Večerní práce</w:t>
      </w:r>
      <w:r>
        <w:rPr>
          <w:lang w:eastAsia="cs-CZ"/>
        </w:rPr>
        <w:t xml:space="preserve"> provádění údržby stromů – otrhání „vlků“ (vyběhlé větve rostoucí přímo vzhůru z hlavních větví) z korun stromů, protože zastiňují a berou živiny stromu + jednodušší manipulace v korunách.</w:t>
      </w:r>
    </w:p>
    <w:p w:rsidR="00344A30" w:rsidRDefault="001307BE" w:rsidP="00C15EE9">
      <w:r>
        <w:rPr>
          <w:noProof/>
          <w:lang w:eastAsia="cs-CZ"/>
        </w:rPr>
        <w:drawing>
          <wp:anchor distT="0" distB="0" distL="114300" distR="114300" simplePos="0" relativeHeight="251714560" behindDoc="1" locked="0" layoutInCell="1" allowOverlap="1">
            <wp:simplePos x="0" y="0"/>
            <wp:positionH relativeFrom="column">
              <wp:posOffset>-142875</wp:posOffset>
            </wp:positionH>
            <wp:positionV relativeFrom="paragraph">
              <wp:posOffset>-1270</wp:posOffset>
            </wp:positionV>
            <wp:extent cx="3362960" cy="1701165"/>
            <wp:effectExtent l="19050" t="0" r="8890" b="0"/>
            <wp:wrapNone/>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67"/>
                    <a:stretch/>
                  </pic:blipFill>
                  <pic:spPr bwMode="auto">
                    <a:xfrm>
                      <a:off x="0" y="0"/>
                      <a:ext cx="3362960" cy="1701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556F0">
        <w:rPr>
          <w:noProof/>
          <w:lang w:eastAsia="cs-CZ"/>
        </w:rPr>
        <w:drawing>
          <wp:anchor distT="0" distB="0" distL="114300" distR="114300" simplePos="0" relativeHeight="251711488" behindDoc="1" locked="0" layoutInCell="1" allowOverlap="1">
            <wp:simplePos x="0" y="0"/>
            <wp:positionH relativeFrom="margin">
              <wp:posOffset>3731895</wp:posOffset>
            </wp:positionH>
            <wp:positionV relativeFrom="paragraph">
              <wp:posOffset>-5080</wp:posOffset>
            </wp:positionV>
            <wp:extent cx="2527300" cy="1895475"/>
            <wp:effectExtent l="0" t="0" r="6350" b="9525"/>
            <wp:wrapNone/>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7300" cy="1895475"/>
                    </a:xfrm>
                    <a:prstGeom prst="rect">
                      <a:avLst/>
                    </a:prstGeom>
                    <a:noFill/>
                    <a:ln>
                      <a:noFill/>
                    </a:ln>
                  </pic:spPr>
                </pic:pic>
              </a:graphicData>
            </a:graphic>
          </wp:anchor>
        </w:drawing>
      </w:r>
    </w:p>
    <w:p w:rsidR="003709B7" w:rsidRPr="00C15EE9" w:rsidRDefault="003709B7" w:rsidP="00C15EE9"/>
    <w:p w:rsidR="00AE1DC2" w:rsidRDefault="006025C8">
      <w:pPr>
        <w:pStyle w:val="Nadpis1"/>
        <w:pageBreakBefore/>
        <w:spacing w:before="0"/>
      </w:pPr>
      <w:r>
        <w:lastRenderedPageBreak/>
        <w:t>11</w:t>
      </w:r>
      <w:r w:rsidR="00AE1DC2">
        <w:t>. den</w:t>
      </w:r>
      <w:bookmarkEnd w:id="8"/>
    </w:p>
    <w:p w:rsidR="00AE1DC2" w:rsidRDefault="00AE1DC2"/>
    <w:p w:rsidR="00F45F0B" w:rsidRDefault="00AE1DC2">
      <w:pPr>
        <w:tabs>
          <w:tab w:val="left" w:pos="2694"/>
        </w:tabs>
        <w:rPr>
          <w:b/>
        </w:rPr>
      </w:pPr>
      <w:r>
        <w:rPr>
          <w:b/>
        </w:rPr>
        <w:t>Datum:</w:t>
      </w:r>
      <w:r w:rsidR="00F45F0B">
        <w:rPr>
          <w:b/>
        </w:rPr>
        <w:t>10.8</w:t>
      </w:r>
      <w:r w:rsidR="00EA2FED">
        <w:rPr>
          <w:b/>
        </w:rPr>
        <w:t>. 2021</w:t>
      </w:r>
    </w:p>
    <w:p w:rsidR="00AE1DC2" w:rsidRDefault="00AE1DC2" w:rsidP="00F45F0B">
      <w:pPr>
        <w:tabs>
          <w:tab w:val="left" w:pos="2700"/>
        </w:tabs>
      </w:pPr>
      <w:r>
        <w:rPr>
          <w:b/>
        </w:rPr>
        <w:tab/>
      </w:r>
      <w:r>
        <w:rPr>
          <w:b/>
        </w:rPr>
        <w:tab/>
      </w:r>
    </w:p>
    <w:p w:rsidR="00AE1DC2" w:rsidRDefault="00AE1DC2">
      <w:pPr>
        <w:tabs>
          <w:tab w:val="left" w:pos="2700"/>
        </w:tabs>
        <w:spacing w:after="120"/>
      </w:pPr>
      <w:r>
        <w:rPr>
          <w:b/>
        </w:rPr>
        <w:t>Nové informace z </w:t>
      </w:r>
      <w:r w:rsidR="00EA2FED">
        <w:rPr>
          <w:b/>
        </w:rPr>
        <w:t>oboru: život mořských živočichů</w:t>
      </w:r>
    </w:p>
    <w:p w:rsidR="00AE1DC2" w:rsidRPr="00E6632F" w:rsidRDefault="00AE1DC2">
      <w:pPr>
        <w:tabs>
          <w:tab w:val="left" w:pos="2700"/>
        </w:tabs>
        <w:spacing w:after="120"/>
        <w:rPr>
          <w:b/>
        </w:rPr>
      </w:pPr>
      <w:r>
        <w:rPr>
          <w:b/>
        </w:rPr>
        <w:t>Doprovodný program:</w:t>
      </w:r>
      <w:r w:rsidR="00E6632F">
        <w:rPr>
          <w:b/>
        </w:rPr>
        <w:t xml:space="preserve"> Plavba Avrakijským zálivem</w:t>
      </w:r>
      <w:r>
        <w:rPr>
          <w:b/>
        </w:rPr>
        <w:tab/>
      </w:r>
    </w:p>
    <w:p w:rsidR="00AE1DC2" w:rsidRDefault="00AE1DC2">
      <w:pPr>
        <w:tabs>
          <w:tab w:val="left" w:pos="2700"/>
        </w:tabs>
      </w:pPr>
      <w:r>
        <w:t>Nová slovní zásoba:</w:t>
      </w:r>
    </w:p>
    <w:tbl>
      <w:tblPr>
        <w:tblW w:w="0" w:type="auto"/>
        <w:tblInd w:w="-15" w:type="dxa"/>
        <w:tblLayout w:type="fixed"/>
        <w:tblLook w:val="0000"/>
      </w:tblPr>
      <w:tblGrid>
        <w:gridCol w:w="822"/>
        <w:gridCol w:w="6"/>
        <w:gridCol w:w="3420"/>
        <w:gridCol w:w="5070"/>
      </w:tblGrid>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πλοίο</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6273">
            <w:pPr>
              <w:snapToGrid w:val="0"/>
            </w:pPr>
            <w:r>
              <w:t xml:space="preserve">Loď </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μύδια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6A6273">
            <w:pPr>
              <w:snapToGrid w:val="0"/>
            </w:pPr>
            <w:r>
              <w:t>Slávky</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χερσόνησος</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P</w:t>
            </w:r>
            <w:r w:rsidR="006A6273">
              <w:t>oloostrov</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δελφίνι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Delfín</w:t>
            </w:r>
          </w:p>
        </w:tc>
      </w:tr>
      <w:tr w:rsidR="00AE1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χελώνα</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Želva</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Spawn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Jikry</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Catches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Sádky</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Seaweed</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D05F52">
            <w:pPr>
              <w:snapToGrid w:val="0"/>
            </w:pPr>
            <w:r>
              <w:t>Mořské řasy</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Plankton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4F5A1F" w:rsidRDefault="00573AF5">
            <w:pPr>
              <w:snapToGrid w:val="0"/>
            </w:pPr>
            <w:r>
              <w:t>Plankton</w:t>
            </w:r>
          </w:p>
        </w:tc>
      </w:tr>
      <w:tr w:rsidR="00AE1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Fishing nets</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573AF5">
            <w:pPr>
              <w:snapToGrid w:val="0"/>
            </w:pPr>
            <w:r>
              <w:t>Sítě</w:t>
            </w:r>
          </w:p>
        </w:tc>
      </w:tr>
    </w:tbl>
    <w:p w:rsidR="006A6273" w:rsidRDefault="006A6273" w:rsidP="006025C8">
      <w:pPr>
        <w:suppressAutoHyphens w:val="0"/>
        <w:autoSpaceDE w:val="0"/>
        <w:autoSpaceDN w:val="0"/>
        <w:adjustRightInd w:val="0"/>
        <w:rPr>
          <w:rFonts w:ascii="Calibri" w:hAnsi="Calibri" w:cs="Calibri"/>
          <w:sz w:val="22"/>
          <w:szCs w:val="22"/>
          <w:lang w:val="en-US" w:eastAsia="cs-CZ"/>
        </w:rPr>
      </w:pPr>
    </w:p>
    <w:p w:rsidR="00A92204" w:rsidRDefault="001307BE" w:rsidP="006025C8">
      <w:pPr>
        <w:suppressAutoHyphens w:val="0"/>
        <w:autoSpaceDE w:val="0"/>
        <w:autoSpaceDN w:val="0"/>
        <w:adjustRightInd w:val="0"/>
        <w:rPr>
          <w:color w:val="1C1C1C"/>
          <w:lang w:eastAsia="cs-CZ"/>
        </w:rPr>
      </w:pPr>
      <w:r>
        <w:rPr>
          <w:noProof/>
          <w:lang w:eastAsia="cs-CZ"/>
        </w:rPr>
        <w:drawing>
          <wp:anchor distT="0" distB="0" distL="114300" distR="114300" simplePos="0" relativeHeight="251701248" behindDoc="1" locked="0" layoutInCell="1" allowOverlap="1">
            <wp:simplePos x="0" y="0"/>
            <wp:positionH relativeFrom="margin">
              <wp:posOffset>3855085</wp:posOffset>
            </wp:positionH>
            <wp:positionV relativeFrom="paragraph">
              <wp:posOffset>1689735</wp:posOffset>
            </wp:positionV>
            <wp:extent cx="2520315" cy="3355340"/>
            <wp:effectExtent l="19050" t="0" r="0" b="0"/>
            <wp:wrapNone/>
            <wp:docPr id="746" name="Obráze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315" cy="3355340"/>
                    </a:xfrm>
                    <a:prstGeom prst="rect">
                      <a:avLst/>
                    </a:prstGeom>
                    <a:noFill/>
                    <a:ln>
                      <a:noFill/>
                    </a:ln>
                  </pic:spPr>
                </pic:pic>
              </a:graphicData>
            </a:graphic>
          </wp:anchor>
        </w:drawing>
      </w:r>
      <w:r w:rsidR="00F55046" w:rsidRPr="00F55046">
        <w:rPr>
          <w:color w:val="1C1C1C"/>
          <w:lang w:eastAsia="cs-CZ"/>
        </w:rPr>
        <w:t xml:space="preserve">Vypluli </w:t>
      </w:r>
      <w:r w:rsidR="006A6273">
        <w:rPr>
          <w:color w:val="1C1C1C"/>
          <w:lang w:eastAsia="cs-CZ"/>
        </w:rPr>
        <w:t>js</w:t>
      </w:r>
      <w:r w:rsidR="00F55046" w:rsidRPr="00F55046">
        <w:rPr>
          <w:color w:val="1C1C1C"/>
          <w:lang w:eastAsia="cs-CZ"/>
        </w:rPr>
        <w:t xml:space="preserve">me kolem 8:45 s kapitánem Gannisem prvním bodem naší plavby byly rybí sádky </w:t>
      </w:r>
      <w:r w:rsidR="006A6273" w:rsidRPr="00F55046">
        <w:rPr>
          <w:color w:val="1C1C1C"/>
          <w:lang w:eastAsia="cs-CZ"/>
        </w:rPr>
        <w:t>kterévyváži</w:t>
      </w:r>
      <w:r w:rsidR="00F55046" w:rsidRPr="00F55046">
        <w:rPr>
          <w:color w:val="1C1C1C"/>
          <w:lang w:eastAsia="cs-CZ"/>
        </w:rPr>
        <w:t xml:space="preserve"> ryby do Itálie a kolem nichž se často vyskytují mořské </w:t>
      </w:r>
      <w:r w:rsidRPr="00F55046">
        <w:rPr>
          <w:color w:val="1C1C1C"/>
          <w:lang w:eastAsia="cs-CZ"/>
        </w:rPr>
        <w:t>želvy</w:t>
      </w:r>
      <w:r>
        <w:rPr>
          <w:color w:val="1C1C1C"/>
          <w:lang w:eastAsia="cs-CZ"/>
        </w:rPr>
        <w:t>. Syn</w:t>
      </w:r>
      <w:r w:rsidR="00F55046" w:rsidRPr="00F55046">
        <w:rPr>
          <w:color w:val="1C1C1C"/>
          <w:lang w:eastAsia="cs-CZ"/>
        </w:rPr>
        <w:t xml:space="preserve"> kapitána pan Giovanos nám po cestě říkal informace o zálivu a životě v něm například že záliv má rozlohu 400km</w:t>
      </w:r>
      <w:r w:rsidR="006A6273">
        <w:rPr>
          <w:color w:val="1C1C1C"/>
          <w:lang w:eastAsia="cs-CZ"/>
        </w:rPr>
        <w:t>², žije</w:t>
      </w:r>
      <w:r w:rsidR="00A92204">
        <w:rPr>
          <w:color w:val="1C1C1C"/>
          <w:lang w:eastAsia="cs-CZ"/>
        </w:rPr>
        <w:t xml:space="preserve"> v něm 150 delfínu </w:t>
      </w:r>
      <w:r w:rsidR="00F55046" w:rsidRPr="00F55046">
        <w:rPr>
          <w:color w:val="1C1C1C"/>
          <w:lang w:eastAsia="cs-CZ"/>
        </w:rPr>
        <w:t xml:space="preserve">a na jaře se zde připlovají vytřít velká </w:t>
      </w:r>
      <w:r w:rsidR="00F55046">
        <w:rPr>
          <w:color w:val="1C1C1C"/>
          <w:lang w:eastAsia="cs-CZ"/>
        </w:rPr>
        <w:t xml:space="preserve">hejna </w:t>
      </w:r>
      <w:r w:rsidR="00F55046" w:rsidRPr="00F55046">
        <w:rPr>
          <w:color w:val="1C1C1C"/>
          <w:lang w:eastAsia="cs-CZ"/>
        </w:rPr>
        <w:t>ryb</w:t>
      </w:r>
      <w:r w:rsidR="00F55046">
        <w:rPr>
          <w:color w:val="1C1C1C"/>
          <w:lang w:eastAsia="cs-CZ"/>
        </w:rPr>
        <w:t xml:space="preserve">, záliv je rovněž bohatý na plankton. Také jsme </w:t>
      </w:r>
      <w:r w:rsidR="00880863">
        <w:rPr>
          <w:color w:val="1C1C1C"/>
          <w:lang w:eastAsia="cs-CZ"/>
        </w:rPr>
        <w:t>se dozvěděli o zdejší technice lovu daljsny</w:t>
      </w:r>
      <w:r w:rsidR="006A6273">
        <w:rPr>
          <w:color w:val="1C1C1C"/>
          <w:lang w:eastAsia="cs-CZ"/>
        </w:rPr>
        <w:t>. S</w:t>
      </w:r>
      <w:r w:rsidR="00880863">
        <w:rPr>
          <w:color w:val="1C1C1C"/>
          <w:lang w:eastAsia="cs-CZ"/>
        </w:rPr>
        <w:t>počívá v </w:t>
      </w:r>
      <w:r w:rsidR="006A6273">
        <w:rPr>
          <w:color w:val="1C1C1C"/>
          <w:lang w:eastAsia="cs-CZ"/>
        </w:rPr>
        <w:t>tom,</w:t>
      </w:r>
      <w:r w:rsidR="00880863">
        <w:rPr>
          <w:color w:val="1C1C1C"/>
          <w:lang w:eastAsia="cs-CZ"/>
        </w:rPr>
        <w:t xml:space="preserve"> že jeden člověk sedí na </w:t>
      </w:r>
      <w:r w:rsidR="006A6273">
        <w:rPr>
          <w:color w:val="1C1C1C"/>
          <w:lang w:eastAsia="cs-CZ"/>
        </w:rPr>
        <w:t>vyvýšeném</w:t>
      </w:r>
      <w:r w:rsidR="00880863">
        <w:rPr>
          <w:color w:val="1C1C1C"/>
          <w:lang w:eastAsia="cs-CZ"/>
        </w:rPr>
        <w:t xml:space="preserve"> místě a čeká, až připlují ryby</w:t>
      </w:r>
      <w:r>
        <w:rPr>
          <w:color w:val="1C1C1C"/>
          <w:lang w:eastAsia="cs-CZ"/>
        </w:rPr>
        <w:t>,</w:t>
      </w:r>
      <w:r w:rsidR="00880863">
        <w:rPr>
          <w:color w:val="1C1C1C"/>
          <w:lang w:eastAsia="cs-CZ"/>
        </w:rPr>
        <w:t xml:space="preserve"> </w:t>
      </w:r>
      <w:r w:rsidR="006A6273">
        <w:rPr>
          <w:color w:val="1C1C1C"/>
          <w:lang w:eastAsia="cs-CZ"/>
        </w:rPr>
        <w:t>pak</w:t>
      </w:r>
      <w:r w:rsidR="00880863">
        <w:rPr>
          <w:color w:val="1C1C1C"/>
          <w:lang w:eastAsia="cs-CZ"/>
        </w:rPr>
        <w:t xml:space="preserve"> dá ostatním </w:t>
      </w:r>
      <w:r w:rsidR="006A6273">
        <w:rPr>
          <w:color w:val="1C1C1C"/>
          <w:lang w:eastAsia="cs-CZ"/>
        </w:rPr>
        <w:t>signál,</w:t>
      </w:r>
      <w:r>
        <w:rPr>
          <w:color w:val="1C1C1C"/>
          <w:lang w:eastAsia="cs-CZ"/>
        </w:rPr>
        <w:t xml:space="preserve"> aby sítě zvedli</w:t>
      </w:r>
      <w:r w:rsidR="00A92204">
        <w:rPr>
          <w:color w:val="1C1C1C"/>
          <w:lang w:eastAsia="cs-CZ"/>
        </w:rPr>
        <w:t xml:space="preserve">, následně pak chytí </w:t>
      </w:r>
      <w:r w:rsidR="006A6273">
        <w:rPr>
          <w:color w:val="1C1C1C"/>
          <w:lang w:eastAsia="cs-CZ"/>
        </w:rPr>
        <w:t>ryby</w:t>
      </w:r>
      <w:r>
        <w:rPr>
          <w:color w:val="1C1C1C"/>
          <w:lang w:eastAsia="cs-CZ"/>
        </w:rPr>
        <w:t>,</w:t>
      </w:r>
      <w:r w:rsidR="006A6273">
        <w:rPr>
          <w:color w:val="1C1C1C"/>
          <w:lang w:eastAsia="cs-CZ"/>
        </w:rPr>
        <w:t xml:space="preserve"> z</w:t>
      </w:r>
      <w:r w:rsidR="00A92204">
        <w:rPr>
          <w:color w:val="1C1C1C"/>
          <w:lang w:eastAsia="cs-CZ"/>
        </w:rPr>
        <w:t xml:space="preserve"> nich vyberou </w:t>
      </w:r>
      <w:r w:rsidR="006A6273">
        <w:rPr>
          <w:color w:val="1C1C1C"/>
          <w:lang w:eastAsia="cs-CZ"/>
        </w:rPr>
        <w:t>jikry,</w:t>
      </w:r>
      <w:r w:rsidR="00A92204">
        <w:rPr>
          <w:color w:val="1C1C1C"/>
          <w:lang w:eastAsia="cs-CZ"/>
        </w:rPr>
        <w:t xml:space="preserve"> které pak vysuší a vyrábí sušený </w:t>
      </w:r>
      <w:r>
        <w:rPr>
          <w:color w:val="1C1C1C"/>
          <w:lang w:eastAsia="cs-CZ"/>
        </w:rPr>
        <w:t>kaviár. Pak</w:t>
      </w:r>
      <w:r w:rsidR="00A92204">
        <w:rPr>
          <w:color w:val="1C1C1C"/>
          <w:lang w:eastAsia="cs-CZ"/>
        </w:rPr>
        <w:t xml:space="preserve"> jsme konečně spatřili stádo delfínů,</w:t>
      </w:r>
      <w:r>
        <w:rPr>
          <w:color w:val="1C1C1C"/>
          <w:lang w:eastAsia="cs-CZ"/>
        </w:rPr>
        <w:t xml:space="preserve"> plavali a skákali</w:t>
      </w:r>
      <w:r w:rsidR="00FF148C">
        <w:rPr>
          <w:color w:val="1C1C1C"/>
          <w:lang w:eastAsia="cs-CZ"/>
        </w:rPr>
        <w:t xml:space="preserve"> kolem naší lod</w:t>
      </w:r>
      <w:r w:rsidR="006A6273">
        <w:rPr>
          <w:color w:val="1C1C1C"/>
          <w:lang w:eastAsia="cs-CZ"/>
        </w:rPr>
        <w:t>i</w:t>
      </w:r>
      <w:r w:rsidR="00FF148C">
        <w:rPr>
          <w:color w:val="1C1C1C"/>
          <w:lang w:eastAsia="cs-CZ"/>
        </w:rPr>
        <w:t xml:space="preserve">. Následně jsme měli přestávku </w:t>
      </w:r>
      <w:r w:rsidR="00026A9B">
        <w:rPr>
          <w:color w:val="1C1C1C"/>
          <w:lang w:eastAsia="cs-CZ"/>
        </w:rPr>
        <w:t>na poloostrově koronisia, po přestávce jsm</w:t>
      </w:r>
      <w:r>
        <w:rPr>
          <w:color w:val="1C1C1C"/>
          <w:lang w:eastAsia="cs-CZ"/>
        </w:rPr>
        <w:t>e dostali na lodi oběd a vrátili</w:t>
      </w:r>
      <w:r w:rsidR="00026A9B">
        <w:rPr>
          <w:color w:val="1C1C1C"/>
          <w:lang w:eastAsia="cs-CZ"/>
        </w:rPr>
        <w:t xml:space="preserve"> jsme se do přístavu.</w:t>
      </w:r>
    </w:p>
    <w:p w:rsidR="00026A9B" w:rsidRPr="00E6632F" w:rsidRDefault="001307BE" w:rsidP="006025C8">
      <w:pPr>
        <w:suppressAutoHyphens w:val="0"/>
        <w:autoSpaceDE w:val="0"/>
        <w:autoSpaceDN w:val="0"/>
        <w:adjustRightInd w:val="0"/>
        <w:rPr>
          <w:color w:val="1C1C1C"/>
          <w:lang w:eastAsia="cs-CZ"/>
        </w:rPr>
      </w:pPr>
      <w:r>
        <w:rPr>
          <w:noProof/>
          <w:color w:val="1C1C1C"/>
          <w:lang w:eastAsia="cs-CZ"/>
        </w:rPr>
        <w:drawing>
          <wp:anchor distT="0" distB="0" distL="114300" distR="114300" simplePos="0" relativeHeight="251702272" behindDoc="1" locked="0" layoutInCell="1" allowOverlap="1">
            <wp:simplePos x="0" y="0"/>
            <wp:positionH relativeFrom="column">
              <wp:posOffset>-570644</wp:posOffset>
            </wp:positionH>
            <wp:positionV relativeFrom="paragraph">
              <wp:posOffset>350768</wp:posOffset>
            </wp:positionV>
            <wp:extent cx="2015849" cy="2695493"/>
            <wp:effectExtent l="19050" t="0" r="3451" b="0"/>
            <wp:wrapNone/>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5849" cy="2695493"/>
                    </a:xfrm>
                    <a:prstGeom prst="rect">
                      <a:avLst/>
                    </a:prstGeom>
                    <a:noFill/>
                    <a:ln>
                      <a:noFill/>
                    </a:ln>
                  </pic:spPr>
                </pic:pic>
              </a:graphicData>
            </a:graphic>
          </wp:anchor>
        </w:drawing>
      </w:r>
      <w:r>
        <w:rPr>
          <w:noProof/>
          <w:color w:val="1C1C1C"/>
          <w:lang w:eastAsia="cs-CZ"/>
        </w:rPr>
        <w:drawing>
          <wp:anchor distT="0" distB="0" distL="114300" distR="114300" simplePos="0" relativeHeight="251703296" behindDoc="1" locked="0" layoutInCell="1" allowOverlap="1">
            <wp:simplePos x="0" y="0"/>
            <wp:positionH relativeFrom="column">
              <wp:posOffset>1612265</wp:posOffset>
            </wp:positionH>
            <wp:positionV relativeFrom="paragraph">
              <wp:posOffset>347345</wp:posOffset>
            </wp:positionV>
            <wp:extent cx="1979295" cy="2646680"/>
            <wp:effectExtent l="19050" t="0" r="1905" b="0"/>
            <wp:wrapNone/>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295" cy="2646680"/>
                    </a:xfrm>
                    <a:prstGeom prst="rect">
                      <a:avLst/>
                    </a:prstGeom>
                    <a:noFill/>
                    <a:ln>
                      <a:noFill/>
                    </a:ln>
                  </pic:spPr>
                </pic:pic>
              </a:graphicData>
            </a:graphic>
          </wp:anchor>
        </w:drawing>
      </w:r>
    </w:p>
    <w:p w:rsidR="00AE1DC2" w:rsidRDefault="006025C8">
      <w:pPr>
        <w:pStyle w:val="Nadpis1"/>
        <w:pageBreakBefore/>
        <w:spacing w:before="0"/>
      </w:pPr>
      <w:bookmarkStart w:id="9" w:name="__RefHeading___Toc333528475"/>
      <w:bookmarkEnd w:id="9"/>
      <w:r>
        <w:lastRenderedPageBreak/>
        <w:t>12</w:t>
      </w:r>
      <w:r w:rsidR="00AE1DC2">
        <w:t>. den</w:t>
      </w:r>
    </w:p>
    <w:p w:rsidR="00AE1DC2" w:rsidRDefault="00AE1DC2"/>
    <w:p w:rsidR="00FC2965" w:rsidRDefault="00AE1DC2">
      <w:pPr>
        <w:tabs>
          <w:tab w:val="left" w:pos="2700"/>
        </w:tabs>
        <w:spacing w:after="120"/>
        <w:rPr>
          <w:b/>
        </w:rPr>
      </w:pPr>
      <w:r>
        <w:rPr>
          <w:b/>
        </w:rPr>
        <w:t>Datum:</w:t>
      </w:r>
      <w:r w:rsidR="00F27D98">
        <w:rPr>
          <w:b/>
        </w:rPr>
        <w:t xml:space="preserve"> </w:t>
      </w:r>
      <w:r w:rsidR="00400DC2">
        <w:rPr>
          <w:b/>
        </w:rPr>
        <w:t>11.</w:t>
      </w:r>
      <w:r w:rsidR="00F27D98">
        <w:rPr>
          <w:b/>
        </w:rPr>
        <w:t xml:space="preserve"> </w:t>
      </w:r>
      <w:r w:rsidR="00400DC2">
        <w:rPr>
          <w:b/>
        </w:rPr>
        <w:t>8.</w:t>
      </w:r>
      <w:r w:rsidR="00F27D98">
        <w:rPr>
          <w:b/>
        </w:rPr>
        <w:t xml:space="preserve"> 2</w:t>
      </w:r>
      <w:r w:rsidR="00400DC2">
        <w:rPr>
          <w:b/>
        </w:rPr>
        <w:t>021</w:t>
      </w:r>
      <w:r>
        <w:rPr>
          <w:b/>
        </w:rPr>
        <w:tab/>
      </w:r>
    </w:p>
    <w:p w:rsidR="00AE1DC2" w:rsidRDefault="00AE1DC2">
      <w:pPr>
        <w:tabs>
          <w:tab w:val="left" w:pos="2700"/>
        </w:tabs>
        <w:spacing w:after="120"/>
      </w:pPr>
      <w:r>
        <w:rPr>
          <w:b/>
        </w:rPr>
        <w:t>Náplň práce:</w:t>
      </w:r>
      <w:r w:rsidR="00026A9B">
        <w:rPr>
          <w:b/>
        </w:rPr>
        <w:t xml:space="preserve"> trhání výhonků oliv</w:t>
      </w:r>
      <w:r w:rsidR="00592522">
        <w:rPr>
          <w:b/>
        </w:rPr>
        <w:t>, příprava tradiční řecké večeře</w:t>
      </w:r>
      <w:r>
        <w:rPr>
          <w:b/>
        </w:rPr>
        <w:tab/>
      </w:r>
    </w:p>
    <w:p w:rsidR="00FC2965" w:rsidRDefault="00AE1DC2">
      <w:pPr>
        <w:tabs>
          <w:tab w:val="left" w:pos="2700"/>
        </w:tabs>
        <w:spacing w:after="120"/>
        <w:rPr>
          <w:b/>
        </w:rPr>
      </w:pPr>
      <w:r>
        <w:rPr>
          <w:b/>
        </w:rPr>
        <w:t>Doprovodný program:</w:t>
      </w:r>
      <w:r w:rsidR="00F27D98">
        <w:rPr>
          <w:b/>
        </w:rPr>
        <w:t xml:space="preserve"> </w:t>
      </w:r>
      <w:r w:rsidR="00026A9B" w:rsidRPr="00026A9B">
        <w:rPr>
          <w:b/>
        </w:rPr>
        <w:t>Fauna a flóra Řecka</w:t>
      </w:r>
      <w:r>
        <w:rPr>
          <w:b/>
        </w:rPr>
        <w:tab/>
      </w:r>
    </w:p>
    <w:p w:rsidR="00AE1DC2" w:rsidRDefault="00AE1DC2">
      <w:pPr>
        <w:tabs>
          <w:tab w:val="left" w:pos="2700"/>
        </w:tabs>
        <w:spacing w:after="120"/>
      </w:pPr>
      <w:r>
        <w:rPr>
          <w:b/>
        </w:rPr>
        <w:t>Volnočasové aktivity:</w:t>
      </w:r>
      <w:r w:rsidR="000C22C4">
        <w:rPr>
          <w:b/>
        </w:rPr>
        <w:t xml:space="preserve"> koupání v moři</w:t>
      </w:r>
      <w:r>
        <w:rPr>
          <w:b/>
        </w:rPr>
        <w:tab/>
      </w:r>
    </w:p>
    <w:p w:rsidR="00AE1DC2" w:rsidRDefault="00AE1DC2">
      <w:pPr>
        <w:tabs>
          <w:tab w:val="left" w:pos="2700"/>
        </w:tabs>
      </w:pPr>
      <w:r>
        <w:t>Nová slovní zásoba:</w:t>
      </w:r>
    </w:p>
    <w:tbl>
      <w:tblPr>
        <w:tblW w:w="9318" w:type="dxa"/>
        <w:tblInd w:w="-15" w:type="dxa"/>
        <w:tblLayout w:type="fixed"/>
        <w:tblLook w:val="0000"/>
      </w:tblPr>
      <w:tblGrid>
        <w:gridCol w:w="822"/>
        <w:gridCol w:w="6"/>
        <w:gridCol w:w="3420"/>
        <w:gridCol w:w="5070"/>
      </w:tblGrid>
      <w:tr w:rsidR="00AE1DC2" w:rsidTr="00400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αναρρίχηση</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947421">
            <w:pPr>
              <w:snapToGrid w:val="0"/>
            </w:pPr>
            <w:r>
              <w:t>Vylézt</w:t>
            </w:r>
          </w:p>
        </w:tc>
      </w:tr>
      <w:tr w:rsidR="00AE1DC2" w:rsidTr="00400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Προσοχή</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Pozor</w:t>
            </w:r>
          </w:p>
        </w:tc>
      </w:tr>
      <w:tr w:rsidR="00AE1DC2" w:rsidTr="00400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συστατικά</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Ingredience</w:t>
            </w:r>
          </w:p>
        </w:tc>
      </w:tr>
      <w:tr w:rsidR="00AE1DC2" w:rsidTr="00400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συνταγή</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Recept</w:t>
            </w:r>
          </w:p>
        </w:tc>
      </w:tr>
      <w:tr w:rsidR="00AE1DC2" w:rsidTr="00400DC2">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rsidR="00AE1DC2" w:rsidRDefault="00477353">
            <w:pPr>
              <w:snapToGrid w:val="0"/>
            </w:pPr>
            <w:r w:rsidRPr="00477353">
              <w:t>γάντι</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Rukavice</w:t>
            </w:r>
          </w:p>
        </w:tc>
      </w:tr>
      <w:tr w:rsidR="00AE1DC2" w:rsidTr="00400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Knife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Nůž</w:t>
            </w:r>
          </w:p>
        </w:tc>
      </w:tr>
      <w:tr w:rsidR="00AE1DC2" w:rsidTr="00400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Fish</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ryba</w:t>
            </w:r>
          </w:p>
        </w:tc>
      </w:tr>
      <w:tr w:rsidR="00AE1DC2" w:rsidTr="00400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Classic</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typický</w:t>
            </w:r>
          </w:p>
        </w:tc>
      </w:tr>
      <w:tr w:rsidR="00AE1DC2" w:rsidTr="00400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Excellent</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výborný</w:t>
            </w:r>
          </w:p>
        </w:tc>
      </w:tr>
      <w:tr w:rsidR="00AE1DC2" w:rsidTr="00400DC2">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Plate</w:t>
            </w:r>
          </w:p>
        </w:tc>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0F51FA">
            <w:pPr>
              <w:snapToGrid w:val="0"/>
            </w:pPr>
            <w:r>
              <w:t>Talíř</w:t>
            </w:r>
          </w:p>
        </w:tc>
      </w:tr>
    </w:tbl>
    <w:p w:rsidR="00026A9B" w:rsidRDefault="00453913" w:rsidP="00026A9B">
      <w:pPr>
        <w:jc w:val="both"/>
      </w:pPr>
      <w:r>
        <w:rPr>
          <w:noProof/>
          <w:lang w:eastAsia="cs-CZ"/>
        </w:rPr>
        <w:drawing>
          <wp:anchor distT="0" distB="0" distL="114300" distR="114300" simplePos="0" relativeHeight="251717632" behindDoc="1" locked="0" layoutInCell="1" allowOverlap="1">
            <wp:simplePos x="0" y="0"/>
            <wp:positionH relativeFrom="column">
              <wp:posOffset>4852035</wp:posOffset>
            </wp:positionH>
            <wp:positionV relativeFrom="paragraph">
              <wp:posOffset>165100</wp:posOffset>
            </wp:positionV>
            <wp:extent cx="1477010" cy="2631440"/>
            <wp:effectExtent l="19050" t="0" r="8890" b="0"/>
            <wp:wrapTight wrapText="bothSides">
              <wp:wrapPolygon edited="0">
                <wp:start x="-279" y="0"/>
                <wp:lineTo x="-279" y="21423"/>
                <wp:lineTo x="21730" y="21423"/>
                <wp:lineTo x="21730" y="0"/>
                <wp:lineTo x="-279" y="0"/>
              </wp:wrapPolygon>
            </wp:wrapTight>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7010" cy="2631440"/>
                    </a:xfrm>
                    <a:prstGeom prst="rect">
                      <a:avLst/>
                    </a:prstGeom>
                    <a:noFill/>
                    <a:ln>
                      <a:noFill/>
                    </a:ln>
                  </pic:spPr>
                </pic:pic>
              </a:graphicData>
            </a:graphic>
          </wp:anchor>
        </w:drawing>
      </w:r>
    </w:p>
    <w:p w:rsidR="0081578F" w:rsidRDefault="007B6770" w:rsidP="00026A9B">
      <w:pPr>
        <w:jc w:val="both"/>
      </w:pPr>
      <w:r>
        <w:t xml:space="preserve">Tak jako několik předchozích dnů. Příjezd do sadu. Rozdělení olivovníků. </w:t>
      </w:r>
      <w:r w:rsidR="00BA0E4B">
        <w:t>Vyšplhání na jednotlivé a otrhání výhonků v co největší míře tak abychom nespadli. Dokončení celého sadu.</w:t>
      </w:r>
      <w:r w:rsidR="0081578F">
        <w:t xml:space="preserve"> Asistence při přípravě tradičních řeckých pokrmů na společnou večeři.  </w:t>
      </w:r>
    </w:p>
    <w:p w:rsidR="0081578F" w:rsidRDefault="0081578F" w:rsidP="00026A9B">
      <w:pPr>
        <w:jc w:val="both"/>
      </w:pPr>
    </w:p>
    <w:p w:rsidR="0081578F" w:rsidRDefault="0081578F" w:rsidP="00026A9B">
      <w:pPr>
        <w:jc w:val="both"/>
      </w:pPr>
      <w:r>
        <w:t>Recepty:</w:t>
      </w:r>
    </w:p>
    <w:p w:rsidR="0081578F" w:rsidRDefault="0081578F" w:rsidP="00026A9B">
      <w:pPr>
        <w:jc w:val="both"/>
      </w:pPr>
    </w:p>
    <w:p w:rsidR="0081578F" w:rsidRDefault="0081578F" w:rsidP="00026A9B">
      <w:pPr>
        <w:jc w:val="both"/>
      </w:pPr>
      <w:r>
        <w:t>Plněné cuketové květy</w:t>
      </w:r>
    </w:p>
    <w:p w:rsidR="0081578F" w:rsidRPr="0081578F" w:rsidRDefault="0081578F" w:rsidP="00026A9B">
      <w:pPr>
        <w:jc w:val="both"/>
      </w:pPr>
      <w:r>
        <w:t xml:space="preserve">Ráno natrháme samčí cuketové květy, které plníme předem připravenou směsí z nastrouhaných rajčat, nahrubo nakrájené cibule, ne vařené rýže, máty, oregana, petrželové natě, soli, pepře, olivového oleje.  Květy naplněné touto směsí pokládáme do hrnce, dno je pokryto olivovým olejem, zalijeme vodou tak aby byla voda cca 3 cm nad květy, a zatížíme talířem. Necháme vařit přibližně 25-30 min.  </w:t>
      </w:r>
    </w:p>
    <w:p w:rsidR="00BA0E4B" w:rsidRDefault="00BA0E4B" w:rsidP="00026A9B">
      <w:pPr>
        <w:jc w:val="both"/>
      </w:pPr>
    </w:p>
    <w:p w:rsidR="0081578F" w:rsidRDefault="00F77C30" w:rsidP="00026A9B">
      <w:pPr>
        <w:jc w:val="both"/>
      </w:pPr>
      <w:r>
        <w:rPr>
          <w:noProof/>
          <w:lang w:eastAsia="cs-CZ"/>
        </w:rPr>
        <w:drawing>
          <wp:anchor distT="0" distB="0" distL="114300" distR="114300" simplePos="0" relativeHeight="251715584" behindDoc="1" locked="0" layoutInCell="1" allowOverlap="1">
            <wp:simplePos x="0" y="0"/>
            <wp:positionH relativeFrom="column">
              <wp:posOffset>3121025</wp:posOffset>
            </wp:positionH>
            <wp:positionV relativeFrom="paragraph">
              <wp:posOffset>152400</wp:posOffset>
            </wp:positionV>
            <wp:extent cx="3455670" cy="2599690"/>
            <wp:effectExtent l="19050" t="0" r="0" b="0"/>
            <wp:wrapTight wrapText="bothSides">
              <wp:wrapPolygon edited="0">
                <wp:start x="-119" y="0"/>
                <wp:lineTo x="-119" y="21368"/>
                <wp:lineTo x="21552" y="21368"/>
                <wp:lineTo x="21552" y="0"/>
                <wp:lineTo x="-119" y="0"/>
              </wp:wrapPolygon>
            </wp:wrapTight>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5670" cy="2599690"/>
                    </a:xfrm>
                    <a:prstGeom prst="rect">
                      <a:avLst/>
                    </a:prstGeom>
                    <a:noFill/>
                    <a:ln>
                      <a:noFill/>
                    </a:ln>
                  </pic:spPr>
                </pic:pic>
              </a:graphicData>
            </a:graphic>
          </wp:anchor>
        </w:drawing>
      </w:r>
      <w:r w:rsidR="0081578F">
        <w:t>Šneci</w:t>
      </w:r>
    </w:p>
    <w:p w:rsidR="0081578F" w:rsidRPr="0081578F" w:rsidRDefault="00F77C30" w:rsidP="00026A9B">
      <w:pPr>
        <w:jc w:val="both"/>
      </w:pPr>
      <w:r>
        <w:rPr>
          <w:noProof/>
          <w:lang w:eastAsia="cs-CZ"/>
        </w:rPr>
        <w:drawing>
          <wp:anchor distT="0" distB="0" distL="114300" distR="114300" simplePos="0" relativeHeight="251716608" behindDoc="1" locked="0" layoutInCell="1" allowOverlap="1">
            <wp:simplePos x="0" y="0"/>
            <wp:positionH relativeFrom="column">
              <wp:posOffset>264243</wp:posOffset>
            </wp:positionH>
            <wp:positionV relativeFrom="paragraph">
              <wp:posOffset>1042725</wp:posOffset>
            </wp:positionV>
            <wp:extent cx="2461757" cy="1860605"/>
            <wp:effectExtent l="19050" t="0" r="0" b="0"/>
            <wp:wrapNone/>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1757" cy="1860605"/>
                    </a:xfrm>
                    <a:prstGeom prst="rect">
                      <a:avLst/>
                    </a:prstGeom>
                    <a:noFill/>
                    <a:ln>
                      <a:noFill/>
                    </a:ln>
                  </pic:spPr>
                </pic:pic>
              </a:graphicData>
            </a:graphic>
          </wp:anchor>
        </w:drawing>
      </w:r>
      <w:r>
        <w:t>Uvařené šneky osolíme a obalíme v mouce, takto připravené je pokládáme spodní částí na rozpálenou pánvičku s olivovým olejem a necháme do doby, než začnou tzv. nadskakovat. Přidáme rozmarýn, hrnek octa a necháme do doby, než se nám částečně vypaří ocet. Pak můžeme servírovat</w:t>
      </w:r>
    </w:p>
    <w:p w:rsidR="00026A9B" w:rsidRDefault="00026A9B" w:rsidP="00026A9B">
      <w:pPr>
        <w:jc w:val="both"/>
      </w:pPr>
    </w:p>
    <w:p w:rsidR="00026A9B" w:rsidRDefault="00026A9B" w:rsidP="00026A9B">
      <w:pPr>
        <w:jc w:val="both"/>
      </w:pPr>
    </w:p>
    <w:p w:rsidR="00026A9B" w:rsidRDefault="00026A9B" w:rsidP="00026A9B">
      <w:pPr>
        <w:jc w:val="both"/>
      </w:pPr>
    </w:p>
    <w:p w:rsidR="00026A9B" w:rsidRDefault="00026A9B" w:rsidP="00026A9B">
      <w:pPr>
        <w:jc w:val="both"/>
      </w:pPr>
    </w:p>
    <w:p w:rsidR="00026A9B" w:rsidRDefault="00026A9B" w:rsidP="00026A9B">
      <w:pPr>
        <w:jc w:val="both"/>
      </w:pPr>
    </w:p>
    <w:p w:rsidR="00AE1DC2" w:rsidRDefault="006025C8">
      <w:pPr>
        <w:pStyle w:val="Nadpis1"/>
        <w:pageBreakBefore/>
        <w:spacing w:before="0"/>
      </w:pPr>
      <w:bookmarkStart w:id="10" w:name="__RefHeading___Toc333528477"/>
      <w:bookmarkEnd w:id="10"/>
      <w:r>
        <w:lastRenderedPageBreak/>
        <w:t>13</w:t>
      </w:r>
      <w:r w:rsidR="00AE1DC2">
        <w:t>. den</w:t>
      </w:r>
    </w:p>
    <w:p w:rsidR="00AE1DC2" w:rsidRDefault="00AE1DC2"/>
    <w:p w:rsidR="00AE1DC2" w:rsidRDefault="00AE1DC2">
      <w:pPr>
        <w:tabs>
          <w:tab w:val="left" w:pos="2700"/>
        </w:tabs>
        <w:spacing w:after="120"/>
      </w:pPr>
      <w:r>
        <w:rPr>
          <w:b/>
        </w:rPr>
        <w:t>Datum:</w:t>
      </w:r>
      <w:r w:rsidR="00F27D98">
        <w:rPr>
          <w:b/>
        </w:rPr>
        <w:t xml:space="preserve"> </w:t>
      </w:r>
      <w:r w:rsidR="00400DC2">
        <w:rPr>
          <w:b/>
        </w:rPr>
        <w:t>12.</w:t>
      </w:r>
      <w:r w:rsidR="00F27D98">
        <w:rPr>
          <w:b/>
        </w:rPr>
        <w:t xml:space="preserve"> </w:t>
      </w:r>
      <w:r w:rsidR="00400DC2">
        <w:rPr>
          <w:b/>
        </w:rPr>
        <w:t>8.</w:t>
      </w:r>
      <w:r w:rsidR="00F27D98">
        <w:rPr>
          <w:b/>
        </w:rPr>
        <w:t xml:space="preserve"> </w:t>
      </w:r>
      <w:r w:rsidR="00400DC2">
        <w:rPr>
          <w:b/>
        </w:rPr>
        <w:t>2021</w:t>
      </w:r>
      <w:r>
        <w:rPr>
          <w:b/>
        </w:rPr>
        <w:tab/>
      </w:r>
    </w:p>
    <w:p w:rsidR="00AE1DC2" w:rsidRDefault="00AE1DC2">
      <w:pPr>
        <w:tabs>
          <w:tab w:val="left" w:pos="2700"/>
        </w:tabs>
        <w:spacing w:after="120"/>
      </w:pPr>
      <w:r>
        <w:rPr>
          <w:b/>
        </w:rPr>
        <w:t>Náplň práce:</w:t>
      </w:r>
      <w:r w:rsidR="00F27D98">
        <w:rPr>
          <w:b/>
        </w:rPr>
        <w:t xml:space="preserve"> sběr cuket</w:t>
      </w:r>
    </w:p>
    <w:p w:rsidR="00AE1DC2" w:rsidRDefault="00AE1DC2">
      <w:pPr>
        <w:tabs>
          <w:tab w:val="left" w:pos="2700"/>
        </w:tabs>
        <w:spacing w:after="120"/>
      </w:pPr>
      <w:r>
        <w:rPr>
          <w:b/>
        </w:rPr>
        <w:t>Doprovodný program:</w:t>
      </w:r>
      <w:r w:rsidR="00AD6250">
        <w:rPr>
          <w:b/>
        </w:rPr>
        <w:t xml:space="preserve"> návštěva citrusových sadů a sběr fíkovníků</w:t>
      </w:r>
      <w:r>
        <w:rPr>
          <w:b/>
        </w:rPr>
        <w:tab/>
      </w:r>
    </w:p>
    <w:p w:rsidR="00AE1DC2" w:rsidRDefault="00AE1DC2">
      <w:pPr>
        <w:tabs>
          <w:tab w:val="left" w:pos="2700"/>
        </w:tabs>
      </w:pPr>
      <w:r>
        <w:t>Nová slovní zásoba:</w:t>
      </w:r>
    </w:p>
    <w:tbl>
      <w:tblPr>
        <w:tblW w:w="9318" w:type="dxa"/>
        <w:tblInd w:w="-15" w:type="dxa"/>
        <w:tblLayout w:type="fixed"/>
        <w:tblLook w:val="0000"/>
      </w:tblPr>
      <w:tblGrid>
        <w:gridCol w:w="822"/>
        <w:gridCol w:w="6"/>
        <w:gridCol w:w="2839"/>
        <w:gridCol w:w="5651"/>
      </w:tblGrid>
      <w:tr w:rsidR="00AE1DC2" w:rsidTr="00AD6250">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39" w:type="dxa"/>
            <w:tcBorders>
              <w:top w:val="single" w:sz="4" w:space="0" w:color="000000"/>
              <w:left w:val="single" w:sz="4" w:space="0" w:color="000000"/>
              <w:bottom w:val="single" w:sz="4" w:space="0" w:color="000000"/>
            </w:tcBorders>
            <w:shd w:val="clear" w:color="auto" w:fill="auto"/>
          </w:tcPr>
          <w:p w:rsidR="00AE1DC2" w:rsidRDefault="00C47B01">
            <w:pPr>
              <w:snapToGrid w:val="0"/>
            </w:pPr>
            <w:r w:rsidRPr="00C47B01">
              <w:t>κολοκύθι</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C73931">
            <w:pPr>
              <w:snapToGrid w:val="0"/>
            </w:pPr>
            <w:r>
              <w:t>cuketa</w:t>
            </w:r>
          </w:p>
        </w:tc>
      </w:tr>
      <w:tr w:rsidR="00AE1DC2" w:rsidTr="00AD6250">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39" w:type="dxa"/>
            <w:tcBorders>
              <w:top w:val="single" w:sz="4" w:space="0" w:color="000000"/>
              <w:left w:val="single" w:sz="4" w:space="0" w:color="000000"/>
              <w:bottom w:val="single" w:sz="4" w:space="0" w:color="000000"/>
            </w:tcBorders>
            <w:shd w:val="clear" w:color="auto" w:fill="auto"/>
          </w:tcPr>
          <w:p w:rsidR="00AE1DC2" w:rsidRDefault="00C47B01">
            <w:pPr>
              <w:snapToGrid w:val="0"/>
            </w:pPr>
            <w:r w:rsidRPr="00C47B01">
              <w:t>πράσινος</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Zelený</w:t>
            </w:r>
          </w:p>
        </w:tc>
      </w:tr>
      <w:tr w:rsidR="00AE1DC2" w:rsidTr="00AD6250">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39" w:type="dxa"/>
            <w:tcBorders>
              <w:top w:val="single" w:sz="4" w:space="0" w:color="000000"/>
              <w:left w:val="single" w:sz="4" w:space="0" w:color="000000"/>
              <w:bottom w:val="single" w:sz="4" w:space="0" w:color="000000"/>
            </w:tcBorders>
            <w:shd w:val="clear" w:color="auto" w:fill="auto"/>
          </w:tcPr>
          <w:p w:rsidR="00AE1DC2" w:rsidRDefault="00C47B01">
            <w:pPr>
              <w:snapToGrid w:val="0"/>
            </w:pPr>
            <w:r w:rsidRPr="00C47B01">
              <w:t>λουλούδια</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Květy</w:t>
            </w:r>
          </w:p>
        </w:tc>
      </w:tr>
      <w:tr w:rsidR="00AE1DC2" w:rsidTr="00AD6250">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39" w:type="dxa"/>
            <w:tcBorders>
              <w:top w:val="single" w:sz="4" w:space="0" w:color="000000"/>
              <w:left w:val="single" w:sz="4" w:space="0" w:color="000000"/>
              <w:bottom w:val="single" w:sz="4" w:space="0" w:color="000000"/>
            </w:tcBorders>
            <w:shd w:val="clear" w:color="auto" w:fill="auto"/>
          </w:tcPr>
          <w:p w:rsidR="00AE1DC2" w:rsidRDefault="00C47B01">
            <w:pPr>
              <w:snapToGrid w:val="0"/>
            </w:pPr>
            <w:r w:rsidRPr="00C47B01">
              <w:t>λαχανικά</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Zelenina</w:t>
            </w:r>
          </w:p>
        </w:tc>
      </w:tr>
      <w:tr w:rsidR="00AE1DC2" w:rsidTr="00AD6250">
        <w:tc>
          <w:tcPr>
            <w:tcW w:w="828" w:type="dxa"/>
            <w:gridSpan w:val="2"/>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52425" cy="228600"/>
                  <wp:effectExtent l="19050" t="0" r="9525"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39" w:type="dxa"/>
            <w:tcBorders>
              <w:top w:val="single" w:sz="4" w:space="0" w:color="000000"/>
              <w:left w:val="single" w:sz="4" w:space="0" w:color="000000"/>
              <w:bottom w:val="single" w:sz="4" w:space="0" w:color="000000"/>
            </w:tcBorders>
            <w:shd w:val="clear" w:color="auto" w:fill="auto"/>
          </w:tcPr>
          <w:p w:rsidR="00AE1DC2" w:rsidRDefault="00C47B01">
            <w:pPr>
              <w:snapToGrid w:val="0"/>
            </w:pPr>
            <w:r w:rsidRPr="00C47B01">
              <w:t>μάγειρας</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tabs>
                <w:tab w:val="left" w:pos="3048"/>
              </w:tabs>
              <w:snapToGrid w:val="0"/>
            </w:pPr>
            <w:r>
              <w:t>Vařit</w:t>
            </w:r>
          </w:p>
        </w:tc>
      </w:tr>
      <w:tr w:rsidR="00AE1DC2" w:rsidTr="00AD6250">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45"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Lecture</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Přednáška</w:t>
            </w:r>
          </w:p>
        </w:tc>
      </w:tr>
      <w:tr w:rsidR="00AE1DC2" w:rsidTr="00AD6250">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45"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Stripes</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Proužky</w:t>
            </w:r>
          </w:p>
        </w:tc>
      </w:tr>
      <w:tr w:rsidR="00AE1DC2" w:rsidTr="00AD6250">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45"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Scissors</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Nůžky</w:t>
            </w:r>
          </w:p>
        </w:tc>
      </w:tr>
      <w:tr w:rsidR="00AE1DC2" w:rsidTr="00AD6250">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45" w:type="dxa"/>
            <w:gridSpan w:val="2"/>
            <w:tcBorders>
              <w:top w:val="single" w:sz="4" w:space="0" w:color="000000"/>
              <w:left w:val="single" w:sz="4" w:space="0" w:color="000000"/>
              <w:bottom w:val="single" w:sz="4" w:space="0" w:color="000000"/>
            </w:tcBorders>
            <w:shd w:val="clear" w:color="auto" w:fill="auto"/>
          </w:tcPr>
          <w:p w:rsidR="00AE1DC2" w:rsidRDefault="00947421">
            <w:pPr>
              <w:snapToGrid w:val="0"/>
            </w:pPr>
            <w:r>
              <w:t>Seeds</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Semínka</w:t>
            </w:r>
          </w:p>
        </w:tc>
      </w:tr>
      <w:tr w:rsidR="00AE1DC2" w:rsidTr="00AD6250">
        <w:tc>
          <w:tcPr>
            <w:tcW w:w="822" w:type="dxa"/>
            <w:tcBorders>
              <w:top w:val="single" w:sz="4" w:space="0" w:color="000000"/>
              <w:left w:val="single" w:sz="4" w:space="0" w:color="000000"/>
              <w:bottom w:val="single" w:sz="4" w:space="0" w:color="000000"/>
            </w:tcBorders>
            <w:shd w:val="clear" w:color="auto" w:fill="auto"/>
          </w:tcPr>
          <w:p w:rsidR="00AE1DC2" w:rsidRDefault="00C15EE9">
            <w:r>
              <w:rPr>
                <w:noProof/>
                <w:lang w:eastAsia="cs-CZ"/>
              </w:rPr>
              <w:drawing>
                <wp:inline distT="0" distB="0" distL="0" distR="0">
                  <wp:extent cx="342900" cy="20955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45" w:type="dxa"/>
            <w:gridSpan w:val="2"/>
            <w:tcBorders>
              <w:top w:val="single" w:sz="4" w:space="0" w:color="000000"/>
              <w:left w:val="single" w:sz="4" w:space="0" w:color="000000"/>
              <w:bottom w:val="single" w:sz="4" w:space="0" w:color="000000"/>
            </w:tcBorders>
            <w:shd w:val="clear" w:color="auto" w:fill="auto"/>
          </w:tcPr>
          <w:p w:rsidR="00AE1DC2" w:rsidRDefault="00BF5D49">
            <w:pPr>
              <w:snapToGrid w:val="0"/>
            </w:pPr>
            <w:r>
              <w:t>Overripe</w:t>
            </w:r>
          </w:p>
        </w:tc>
        <w:tc>
          <w:tcPr>
            <w:tcW w:w="5651" w:type="dxa"/>
            <w:tcBorders>
              <w:top w:val="single" w:sz="4" w:space="0" w:color="000000"/>
              <w:left w:val="single" w:sz="4" w:space="0" w:color="000000"/>
              <w:bottom w:val="single" w:sz="4" w:space="0" w:color="000000"/>
              <w:right w:val="single" w:sz="4" w:space="0" w:color="000000"/>
            </w:tcBorders>
            <w:shd w:val="clear" w:color="auto" w:fill="auto"/>
          </w:tcPr>
          <w:p w:rsidR="00AE1DC2" w:rsidRDefault="00AA48A4">
            <w:pPr>
              <w:snapToGrid w:val="0"/>
            </w:pPr>
            <w:r>
              <w:t>přezrálý</w:t>
            </w:r>
          </w:p>
        </w:tc>
      </w:tr>
    </w:tbl>
    <w:p w:rsidR="00AD6250" w:rsidRDefault="00703C2E">
      <w:pPr>
        <w:jc w:val="both"/>
      </w:pPr>
      <w:r>
        <w:rPr>
          <w:noProof/>
          <w:lang w:eastAsia="cs-CZ"/>
        </w:rPr>
        <w:drawing>
          <wp:anchor distT="0" distB="0" distL="114300" distR="114300" simplePos="0" relativeHeight="251725824" behindDoc="1" locked="0" layoutInCell="1" allowOverlap="1">
            <wp:simplePos x="0" y="0"/>
            <wp:positionH relativeFrom="column">
              <wp:posOffset>3691255</wp:posOffset>
            </wp:positionH>
            <wp:positionV relativeFrom="paragraph">
              <wp:posOffset>74295</wp:posOffset>
            </wp:positionV>
            <wp:extent cx="2719705" cy="1430655"/>
            <wp:effectExtent l="19050" t="0" r="4445" b="0"/>
            <wp:wrapTight wrapText="bothSides">
              <wp:wrapPolygon edited="0">
                <wp:start x="-151" y="0"/>
                <wp:lineTo x="-151" y="21284"/>
                <wp:lineTo x="21635" y="21284"/>
                <wp:lineTo x="21635" y="0"/>
                <wp:lineTo x="-151" y="0"/>
              </wp:wrapPolygon>
            </wp:wrapTight>
            <wp:docPr id="131" name="obrázek 29" descr="Okurky, cukety a lilky - Biozelenina Velehrad - Scu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kurky, cukety a lilky - Biozelenina Velehrad - Scuk.cz"/>
                    <pic:cNvPicPr>
                      <a:picLocks noChangeAspect="1" noChangeArrowheads="1"/>
                    </pic:cNvPicPr>
                  </pic:nvPicPr>
                  <pic:blipFill>
                    <a:blip r:embed="rId88"/>
                    <a:srcRect/>
                    <a:stretch>
                      <a:fillRect/>
                    </a:stretch>
                  </pic:blipFill>
                  <pic:spPr bwMode="auto">
                    <a:xfrm flipH="1">
                      <a:off x="0" y="0"/>
                      <a:ext cx="2719705" cy="1430655"/>
                    </a:xfrm>
                    <a:prstGeom prst="rect">
                      <a:avLst/>
                    </a:prstGeom>
                    <a:noFill/>
                    <a:ln w="9525">
                      <a:noFill/>
                      <a:miter lim="800000"/>
                      <a:headEnd/>
                      <a:tailEnd/>
                    </a:ln>
                  </pic:spPr>
                </pic:pic>
              </a:graphicData>
            </a:graphic>
          </wp:anchor>
        </w:drawing>
      </w:r>
    </w:p>
    <w:p w:rsidR="00EF1E05" w:rsidRDefault="00EF1E05">
      <w:pPr>
        <w:jc w:val="both"/>
      </w:pPr>
      <w:r>
        <w:t>Dopoledne jsme strávili ve fóliovnících sběrem zralých cuket. Sběr probíhal tak</w:t>
      </w:r>
      <w:r w:rsidR="00AF02E8">
        <w:t>,</w:t>
      </w:r>
      <w:r>
        <w:t xml:space="preserve"> že každý dostal jednu řadu rostlin, procházel ji a vybíral pěkné, nepoškozené a zralé kusy, které se pak skládaly do beden. A následně byli prodáni buď do místních zelinářství, nebo do „družstva“ které je odkupuje od farmářů a dále distribuuje.</w:t>
      </w:r>
      <w:r w:rsidR="00703C2E" w:rsidRPr="00703C2E">
        <w:t xml:space="preserve"> </w:t>
      </w:r>
    </w:p>
    <w:p w:rsidR="00344FCD" w:rsidRDefault="00344FCD">
      <w:pPr>
        <w:jc w:val="both"/>
      </w:pPr>
    </w:p>
    <w:p w:rsidR="00400DC2" w:rsidRDefault="00400DC2">
      <w:pPr>
        <w:jc w:val="both"/>
      </w:pPr>
    </w:p>
    <w:p w:rsidR="00AE1DC2" w:rsidRDefault="00400DC2" w:rsidP="004260A3">
      <w:pPr>
        <w:rPr>
          <w:lang w:eastAsia="cs-CZ"/>
        </w:rPr>
      </w:pPr>
      <w:r>
        <w:rPr>
          <w:lang w:eastAsia="cs-CZ"/>
        </w:rPr>
        <w:t>Citrusové sady – nachází se v nich 350 mandarinkovníků, 250 pomerančovníků – plodí co 2 roky, 160 citronovníků</w:t>
      </w:r>
      <w:r w:rsidR="00513388">
        <w:rPr>
          <w:lang w:eastAsia="cs-CZ"/>
        </w:rPr>
        <w:t xml:space="preserve"> </w:t>
      </w:r>
      <w:r w:rsidR="00EF1E05">
        <w:rPr>
          <w:lang w:eastAsia="cs-CZ"/>
        </w:rPr>
        <w:t>ale i 50</w:t>
      </w:r>
      <w:r w:rsidR="00513388">
        <w:rPr>
          <w:lang w:eastAsia="cs-CZ"/>
        </w:rPr>
        <w:t xml:space="preserve"> granátových jablek</w:t>
      </w:r>
      <w:r>
        <w:rPr>
          <w:lang w:eastAsia="cs-CZ"/>
        </w:rPr>
        <w:t>. Každý strom potřebuje k růstů a plodní 3 kg hnojiva N, P, K + postřik proti škůdcům BC = hnojivo pro růst a tvorbu plodů. Pouze 60-70 % květu dokáže vytvořit plody. 3x ročně se musí citronovníky stříkat proti škůdcům. Sklizeň = provádí se ručně do bedýnek. Během Covidové krize byl nucen vyhodit přes 30 t citrusových plodů kvůli nízkému odběru. Přičemž cena za 1 kg při běžném prodeji je 25 centů a přes corona virovou krizi 4 centy.</w:t>
      </w:r>
    </w:p>
    <w:p w:rsidR="00573AF5" w:rsidRDefault="00573AF5">
      <w:pPr>
        <w:jc w:val="both"/>
      </w:pPr>
    </w:p>
    <w:p w:rsidR="00573AF5" w:rsidRPr="00A01D9C" w:rsidRDefault="00513388" w:rsidP="00573AF5">
      <w:r w:rsidRPr="00AF02E8">
        <w:rPr>
          <w:noProof/>
          <w:lang w:eastAsia="cs-CZ"/>
        </w:rPr>
        <w:drawing>
          <wp:anchor distT="0" distB="0" distL="114300" distR="114300" simplePos="0" relativeHeight="251688960" behindDoc="1" locked="0" layoutInCell="1" allowOverlap="1">
            <wp:simplePos x="0" y="0"/>
            <wp:positionH relativeFrom="margin">
              <wp:posOffset>4564380</wp:posOffset>
            </wp:positionH>
            <wp:positionV relativeFrom="paragraph">
              <wp:posOffset>29210</wp:posOffset>
            </wp:positionV>
            <wp:extent cx="2014220" cy="2687320"/>
            <wp:effectExtent l="19050" t="0" r="5080" b="0"/>
            <wp:wrapTight wrapText="bothSides">
              <wp:wrapPolygon edited="0">
                <wp:start x="-204" y="0"/>
                <wp:lineTo x="-204" y="21437"/>
                <wp:lineTo x="21654" y="21437"/>
                <wp:lineTo x="21654" y="0"/>
                <wp:lineTo x="-204" y="0"/>
              </wp:wrapPolygon>
            </wp:wrapTight>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4220" cy="2687320"/>
                    </a:xfrm>
                    <a:prstGeom prst="rect">
                      <a:avLst/>
                    </a:prstGeom>
                    <a:noFill/>
                    <a:ln>
                      <a:noFill/>
                    </a:ln>
                  </pic:spPr>
                </pic:pic>
              </a:graphicData>
            </a:graphic>
          </wp:anchor>
        </w:drawing>
      </w:r>
      <w:r w:rsidR="00573AF5" w:rsidRPr="00AF02E8">
        <w:rPr>
          <w:bCs/>
        </w:rPr>
        <w:t>Fíkovník středomořský</w:t>
      </w:r>
      <w:r w:rsidR="00573AF5" w:rsidRPr="00C40611">
        <w:rPr>
          <w:b/>
          <w:bCs/>
          <w:sz w:val="28"/>
          <w:szCs w:val="28"/>
        </w:rPr>
        <w:t xml:space="preserve"> – </w:t>
      </w:r>
      <w:r w:rsidR="00573AF5" w:rsidRPr="00920B95">
        <w:t>má</w:t>
      </w:r>
      <w:r w:rsidR="00573AF5" w:rsidRPr="00A01D9C">
        <w:t xml:space="preserve"> schopnost dorůst až do 50 metrů výšky – pěstování je pro zemědělce velmi výnosné, neboť fíkovníky plodí 2x do roka</w:t>
      </w:r>
      <w:r w:rsidR="00573AF5">
        <w:t>. Fík není samosprašný, proto potřebuje divoký fík k opylení a vytvoření plodů</w:t>
      </w:r>
      <w:r w:rsidR="00573AF5" w:rsidRPr="00A01D9C">
        <w:t xml:space="preserve">. Koncem května </w:t>
      </w:r>
      <w:r w:rsidR="00573AF5">
        <w:t xml:space="preserve">až června </w:t>
      </w:r>
      <w:r w:rsidR="00573AF5" w:rsidRPr="00A01D9C">
        <w:t>začínají plodit obrovské sladké plody plné vitamínu, vápníku, železa</w:t>
      </w:r>
      <w:r w:rsidR="00573AF5">
        <w:t>,</w:t>
      </w:r>
      <w:r w:rsidR="00573AF5" w:rsidRPr="00A01D9C">
        <w:t xml:space="preserve"> hořčíku a B</w:t>
      </w:r>
      <w:r w:rsidR="00573AF5">
        <w:t>6</w:t>
      </w:r>
      <w:r w:rsidR="00573AF5" w:rsidRPr="00A01D9C">
        <w:t xml:space="preserve">. Začátkem července – srpen </w:t>
      </w:r>
      <w:r w:rsidR="00573AF5">
        <w:t xml:space="preserve">druhá vlna dozrávání, </w:t>
      </w:r>
      <w:r w:rsidR="00573AF5" w:rsidRPr="00A01D9C">
        <w:t xml:space="preserve">menší plody. </w:t>
      </w:r>
    </w:p>
    <w:p w:rsidR="00573AF5" w:rsidRDefault="00573AF5" w:rsidP="00703C2E">
      <w:r w:rsidRPr="00A01D9C">
        <w:t>Musí se každý rok ořezávat, jinak by se příliš rozrostl. Potřebuj</w:t>
      </w:r>
      <w:r>
        <w:t xml:space="preserve">e </w:t>
      </w:r>
      <w:r w:rsidRPr="00A01D9C">
        <w:t>minimálně 2x za léto pořádně zalít vodou (cca 5 hodin zalévání hadicí)</w:t>
      </w:r>
      <w:r w:rsidR="00C47B01">
        <w:t xml:space="preserve">. </w:t>
      </w:r>
      <w:r w:rsidRPr="00A01D9C">
        <w:t xml:space="preserve">Z jednoho stromu (podle velikosti </w:t>
      </w:r>
      <w:r>
        <w:t>a stáří</w:t>
      </w:r>
      <w:r w:rsidRPr="00A01D9C">
        <w:t>) je schopen zemědělec sklidit klidně i 500 kg plodů</w:t>
      </w:r>
      <w:r>
        <w:t>. Za 1 kg dostane zemědělec 2 eura. Při sběru je nutné mít dlouhý rukáv a kalhoty, neboť fíkovník má na listech chloupky, které dráždí pokožku. Hnojí se dusíkem a kalciem + postřiky proti škůdcům. Nejčastější škůdci mušky vrány, práci.</w:t>
      </w:r>
    </w:p>
    <w:p w:rsidR="00AE1DC2" w:rsidRDefault="002539FB">
      <w:pPr>
        <w:pStyle w:val="Nadpis1"/>
        <w:pageBreakBefore/>
        <w:spacing w:before="0"/>
      </w:pPr>
      <w:bookmarkStart w:id="11" w:name="__RefHeading___Toc333528479"/>
      <w:bookmarkEnd w:id="11"/>
      <w:r>
        <w:lastRenderedPageBreak/>
        <w:t>14</w:t>
      </w:r>
      <w:r w:rsidR="00AE1DC2">
        <w:t>. den</w:t>
      </w:r>
    </w:p>
    <w:p w:rsidR="00AE1DC2" w:rsidRDefault="00AE1DC2"/>
    <w:p w:rsidR="00AE1DC2" w:rsidRDefault="00AE1DC2">
      <w:pPr>
        <w:tabs>
          <w:tab w:val="left" w:pos="2700"/>
        </w:tabs>
        <w:spacing w:after="120"/>
      </w:pPr>
      <w:r>
        <w:rPr>
          <w:b/>
        </w:rPr>
        <w:t>Datum:</w:t>
      </w:r>
      <w:r w:rsidR="00F27D98">
        <w:rPr>
          <w:b/>
        </w:rPr>
        <w:t xml:space="preserve"> </w:t>
      </w:r>
      <w:r w:rsidR="00400DC2">
        <w:rPr>
          <w:b/>
        </w:rPr>
        <w:t>13.</w:t>
      </w:r>
      <w:r w:rsidR="00F27D98">
        <w:rPr>
          <w:b/>
        </w:rPr>
        <w:t xml:space="preserve"> </w:t>
      </w:r>
      <w:r w:rsidR="00400DC2">
        <w:rPr>
          <w:b/>
        </w:rPr>
        <w:t>8. 2021</w:t>
      </w:r>
      <w:r>
        <w:rPr>
          <w:b/>
        </w:rPr>
        <w:tab/>
      </w:r>
    </w:p>
    <w:p w:rsidR="00960E5E" w:rsidRDefault="00AE1DC2">
      <w:pPr>
        <w:tabs>
          <w:tab w:val="left" w:pos="2700"/>
        </w:tabs>
        <w:spacing w:after="120"/>
        <w:rPr>
          <w:b/>
        </w:rPr>
      </w:pPr>
      <w:r>
        <w:rPr>
          <w:b/>
        </w:rPr>
        <w:t>Náplň práce:</w:t>
      </w:r>
      <w:r w:rsidR="00400DC2">
        <w:rPr>
          <w:b/>
        </w:rPr>
        <w:t xml:space="preserve"> sběr paprik</w:t>
      </w:r>
    </w:p>
    <w:p w:rsidR="00AE1DC2" w:rsidRPr="003A4E7B" w:rsidRDefault="00AE1DC2">
      <w:pPr>
        <w:tabs>
          <w:tab w:val="left" w:pos="2700"/>
        </w:tabs>
        <w:spacing w:after="120"/>
        <w:rPr>
          <w:b/>
        </w:rPr>
      </w:pPr>
      <w:r>
        <w:rPr>
          <w:b/>
        </w:rPr>
        <w:t>Volnočasové aktivity:</w:t>
      </w:r>
      <w:r w:rsidR="00F27D98">
        <w:rPr>
          <w:b/>
        </w:rPr>
        <w:t xml:space="preserve"> </w:t>
      </w:r>
      <w:r w:rsidR="003A4E7B">
        <w:rPr>
          <w:b/>
        </w:rPr>
        <w:t>úklid muzea</w:t>
      </w:r>
    </w:p>
    <w:p w:rsidR="00AE1DC2" w:rsidRDefault="00AE1DC2">
      <w:pPr>
        <w:tabs>
          <w:tab w:val="left" w:pos="2700"/>
        </w:tabs>
      </w:pPr>
      <w:r>
        <w:t>Nová slovní zásoba:</w:t>
      </w:r>
    </w:p>
    <w:tbl>
      <w:tblPr>
        <w:tblW w:w="9201" w:type="dxa"/>
        <w:tblInd w:w="-15" w:type="dxa"/>
        <w:tblLayout w:type="fixed"/>
        <w:tblLook w:val="0000"/>
      </w:tblPr>
      <w:tblGrid>
        <w:gridCol w:w="806"/>
        <w:gridCol w:w="2874"/>
        <w:gridCol w:w="5521"/>
      </w:tblGrid>
      <w:tr w:rsidR="00AD6250" w:rsidTr="00703BAB">
        <w:trPr>
          <w:trHeight w:val="334"/>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52425" cy="228600"/>
                  <wp:effectExtent l="19050" t="0" r="9525" b="0"/>
                  <wp:docPr id="756"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C47B01">
            <w:pPr>
              <w:snapToGrid w:val="0"/>
            </w:pPr>
            <w:r w:rsidRPr="00C47B01">
              <w:t>πιπέρι</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344FCD">
            <w:pPr>
              <w:snapToGrid w:val="0"/>
            </w:pPr>
            <w:r>
              <w:t>Paprika</w:t>
            </w:r>
          </w:p>
        </w:tc>
      </w:tr>
      <w:tr w:rsidR="00AD6250" w:rsidTr="00703BAB">
        <w:trPr>
          <w:trHeight w:val="319"/>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52425" cy="228600"/>
                  <wp:effectExtent l="19050" t="0" r="9525" b="0"/>
                  <wp:docPr id="755"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C47B01">
            <w:pPr>
              <w:snapToGrid w:val="0"/>
            </w:pPr>
            <w:r w:rsidRPr="00C47B01">
              <w:t>γκαράζ</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EB3151">
            <w:pPr>
              <w:snapToGrid w:val="0"/>
            </w:pPr>
            <w:r>
              <w:t>Garáž</w:t>
            </w:r>
          </w:p>
        </w:tc>
      </w:tr>
      <w:tr w:rsidR="00AD6250" w:rsidTr="00703BAB">
        <w:trPr>
          <w:trHeight w:val="334"/>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52425" cy="228600"/>
                  <wp:effectExtent l="19050" t="0" r="9525" b="0"/>
                  <wp:docPr id="754"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C47B01">
            <w:pPr>
              <w:snapToGrid w:val="0"/>
            </w:pPr>
            <w:r w:rsidRPr="00C47B01">
              <w:t>στέλεχος</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C47B01">
            <w:pPr>
              <w:snapToGrid w:val="0"/>
            </w:pPr>
            <w:r>
              <w:t>Zastavit</w:t>
            </w:r>
          </w:p>
        </w:tc>
      </w:tr>
      <w:tr w:rsidR="00AD6250" w:rsidTr="00703BAB">
        <w:trPr>
          <w:trHeight w:val="334"/>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52425" cy="228600"/>
                  <wp:effectExtent l="19050" t="0" r="9525" b="0"/>
                  <wp:docPr id="753"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C47B01">
            <w:pPr>
              <w:snapToGrid w:val="0"/>
            </w:pPr>
            <w:r w:rsidRPr="00C47B01">
              <w:t>ώριμος</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AA48A4">
            <w:pPr>
              <w:snapToGrid w:val="0"/>
            </w:pPr>
            <w:r>
              <w:t>Zralý</w:t>
            </w:r>
          </w:p>
        </w:tc>
      </w:tr>
      <w:tr w:rsidR="00AD6250" w:rsidTr="00703BAB">
        <w:trPr>
          <w:trHeight w:val="319"/>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52425" cy="228600"/>
                  <wp:effectExtent l="19050" t="0" r="9525" b="0"/>
                  <wp:docPr id="752"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cstate="print"/>
                          <a:srcRect l="-18" t="-27" r="-18" b="-27"/>
                          <a:stretch>
                            <a:fillRect/>
                          </a:stretch>
                        </pic:blipFill>
                        <pic:spPr bwMode="auto">
                          <a:xfrm>
                            <a:off x="0" y="0"/>
                            <a:ext cx="352425" cy="22860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C47B01">
            <w:pPr>
              <w:snapToGrid w:val="0"/>
            </w:pPr>
            <w:r w:rsidRPr="00C47B01">
              <w:t>το κόκκινο</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AA48A4">
            <w:pPr>
              <w:snapToGrid w:val="0"/>
            </w:pPr>
            <w:r>
              <w:t>Červený</w:t>
            </w:r>
          </w:p>
        </w:tc>
      </w:tr>
      <w:tr w:rsidR="00AD6250" w:rsidTr="00703BAB">
        <w:trPr>
          <w:trHeight w:val="306"/>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42900" cy="209550"/>
                  <wp:effectExtent l="19050" t="0" r="0" b="0"/>
                  <wp:docPr id="757"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BF5D49">
            <w:pPr>
              <w:snapToGrid w:val="0"/>
            </w:pPr>
            <w:r>
              <w:t>Drill</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EB3151">
            <w:pPr>
              <w:snapToGrid w:val="0"/>
            </w:pPr>
            <w:r>
              <w:t>Vrtačka</w:t>
            </w:r>
          </w:p>
        </w:tc>
      </w:tr>
      <w:tr w:rsidR="00AD6250" w:rsidTr="00703BAB">
        <w:trPr>
          <w:trHeight w:val="306"/>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42900" cy="209550"/>
                  <wp:effectExtent l="19050" t="0" r="0" b="0"/>
                  <wp:docPr id="751"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BF5D49">
            <w:pPr>
              <w:snapToGrid w:val="0"/>
            </w:pPr>
            <w:r>
              <w:t>Exhibits</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EB3151">
            <w:pPr>
              <w:snapToGrid w:val="0"/>
            </w:pPr>
            <w:r>
              <w:t>Exponáty</w:t>
            </w:r>
          </w:p>
        </w:tc>
      </w:tr>
      <w:tr w:rsidR="00AD6250" w:rsidTr="00703BAB">
        <w:trPr>
          <w:trHeight w:val="292"/>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42900" cy="209550"/>
                  <wp:effectExtent l="19050" t="0" r="0" b="0"/>
                  <wp:docPr id="750"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BF5D49">
            <w:pPr>
              <w:snapToGrid w:val="0"/>
            </w:pPr>
            <w:r>
              <w:t>Overalls</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AA48A4">
            <w:pPr>
              <w:snapToGrid w:val="0"/>
            </w:pPr>
            <w:r>
              <w:t>Pracovní oděv</w:t>
            </w:r>
          </w:p>
        </w:tc>
      </w:tr>
      <w:tr w:rsidR="00AD6250" w:rsidTr="00703BAB">
        <w:trPr>
          <w:trHeight w:val="306"/>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42900" cy="209550"/>
                  <wp:effectExtent l="19050" t="0" r="0" b="0"/>
                  <wp:docPr id="74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BF5D49">
            <w:pPr>
              <w:snapToGrid w:val="0"/>
            </w:pPr>
            <w:r>
              <w:t>Grill</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AA48A4">
            <w:pPr>
              <w:snapToGrid w:val="0"/>
            </w:pPr>
            <w:r>
              <w:t>Grilovat</w:t>
            </w:r>
          </w:p>
        </w:tc>
      </w:tr>
      <w:tr w:rsidR="00AD6250" w:rsidTr="00703BAB">
        <w:trPr>
          <w:trHeight w:val="292"/>
        </w:trPr>
        <w:tc>
          <w:tcPr>
            <w:tcW w:w="806" w:type="dxa"/>
            <w:tcBorders>
              <w:top w:val="single" w:sz="4" w:space="0" w:color="000000"/>
              <w:left w:val="single" w:sz="4" w:space="0" w:color="000000"/>
              <w:bottom w:val="single" w:sz="4" w:space="0" w:color="000000"/>
            </w:tcBorders>
            <w:shd w:val="clear" w:color="auto" w:fill="auto"/>
          </w:tcPr>
          <w:p w:rsidR="00AD6250" w:rsidRDefault="00AD6250">
            <w:r>
              <w:rPr>
                <w:noProof/>
                <w:lang w:eastAsia="cs-CZ"/>
              </w:rPr>
              <w:drawing>
                <wp:inline distT="0" distB="0" distL="0" distR="0">
                  <wp:extent cx="342900" cy="209550"/>
                  <wp:effectExtent l="19050" t="0" r="0" b="0"/>
                  <wp:docPr id="758"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srcRect l="-11" t="-17" r="-11" b="-17"/>
                          <a:stretch>
                            <a:fillRect/>
                          </a:stretch>
                        </pic:blipFill>
                        <pic:spPr bwMode="auto">
                          <a:xfrm>
                            <a:off x="0" y="0"/>
                            <a:ext cx="342900" cy="209550"/>
                          </a:xfrm>
                          <a:prstGeom prst="rect">
                            <a:avLst/>
                          </a:prstGeom>
                          <a:solidFill>
                            <a:srgbClr val="FFFFFF"/>
                          </a:solidFill>
                          <a:ln w="9525">
                            <a:noFill/>
                            <a:miter lim="800000"/>
                            <a:headEnd/>
                            <a:tailEnd/>
                          </a:ln>
                        </pic:spPr>
                      </pic:pic>
                    </a:graphicData>
                  </a:graphic>
                </wp:inline>
              </w:drawing>
            </w:r>
          </w:p>
        </w:tc>
        <w:tc>
          <w:tcPr>
            <w:tcW w:w="2874" w:type="dxa"/>
            <w:tcBorders>
              <w:top w:val="single" w:sz="4" w:space="0" w:color="000000"/>
              <w:left w:val="single" w:sz="4" w:space="0" w:color="000000"/>
              <w:bottom w:val="single" w:sz="4" w:space="0" w:color="000000"/>
              <w:right w:val="single" w:sz="4" w:space="0" w:color="000000"/>
            </w:tcBorders>
          </w:tcPr>
          <w:p w:rsidR="00AD6250" w:rsidRDefault="00BF5D49">
            <w:pPr>
              <w:snapToGrid w:val="0"/>
            </w:pPr>
            <w:r>
              <w:t>Variety</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D6250" w:rsidRDefault="00AA48A4">
            <w:pPr>
              <w:snapToGrid w:val="0"/>
            </w:pPr>
            <w:r>
              <w:t>Odrůda</w:t>
            </w:r>
          </w:p>
        </w:tc>
      </w:tr>
    </w:tbl>
    <w:p w:rsidR="00EF4C02" w:rsidRDefault="00EF4C02">
      <w:pPr>
        <w:tabs>
          <w:tab w:val="left" w:pos="2700"/>
        </w:tabs>
      </w:pPr>
    </w:p>
    <w:p w:rsidR="00344FCD" w:rsidRDefault="00EF4C02">
      <w:pPr>
        <w:tabs>
          <w:tab w:val="left" w:pos="2700"/>
        </w:tabs>
      </w:pPr>
      <w:r>
        <w:rPr>
          <w:noProof/>
          <w:lang w:eastAsia="cs-CZ"/>
        </w:rPr>
        <w:drawing>
          <wp:anchor distT="0" distB="0" distL="114300" distR="114300" simplePos="0" relativeHeight="251718656" behindDoc="1" locked="0" layoutInCell="1" allowOverlap="1">
            <wp:simplePos x="0" y="0"/>
            <wp:positionH relativeFrom="column">
              <wp:posOffset>3977005</wp:posOffset>
            </wp:positionH>
            <wp:positionV relativeFrom="paragraph">
              <wp:posOffset>90170</wp:posOffset>
            </wp:positionV>
            <wp:extent cx="2635885" cy="2679065"/>
            <wp:effectExtent l="19050" t="0" r="0" b="0"/>
            <wp:wrapTight wrapText="bothSides">
              <wp:wrapPolygon edited="0">
                <wp:start x="-156" y="0"/>
                <wp:lineTo x="-156" y="21503"/>
                <wp:lineTo x="21543" y="21503"/>
                <wp:lineTo x="21543" y="0"/>
                <wp:lineTo x="-156" y="0"/>
              </wp:wrapPolygon>
            </wp:wrapTight>
            <wp:docPr id="759" name="obrázek 25" descr="Semena papriky – paprika Sakura – paprika – Capsicum 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mena papriky – paprika Sakura – paprika – Capsicum annuum"/>
                    <pic:cNvPicPr>
                      <a:picLocks noChangeAspect="1" noChangeArrowheads="1"/>
                    </pic:cNvPicPr>
                  </pic:nvPicPr>
                  <pic:blipFill>
                    <a:blip r:embed="rId90" cstate="print"/>
                    <a:srcRect t="5736" b="5985"/>
                    <a:stretch>
                      <a:fillRect/>
                    </a:stretch>
                  </pic:blipFill>
                  <pic:spPr bwMode="auto">
                    <a:xfrm>
                      <a:off x="0" y="0"/>
                      <a:ext cx="2635885" cy="2679065"/>
                    </a:xfrm>
                    <a:prstGeom prst="rect">
                      <a:avLst/>
                    </a:prstGeom>
                    <a:noFill/>
                    <a:ln w="9525">
                      <a:noFill/>
                      <a:miter lim="800000"/>
                      <a:headEnd/>
                      <a:tailEnd/>
                    </a:ln>
                  </pic:spPr>
                </pic:pic>
              </a:graphicData>
            </a:graphic>
          </wp:anchor>
        </w:drawing>
      </w:r>
      <w:r w:rsidR="00344FCD">
        <w:t xml:space="preserve">Ráno jsme vyrazili do skleníků sklízet papriky. Ve dvou sklenících jsme sbírali ručně, zralé červené papriky odrůdy Florina, která lze plnit směsmi, grilovat, zapékat atd. Papriky se </w:t>
      </w:r>
      <w:r w:rsidR="00344FCD" w:rsidRPr="00AA48A4">
        <w:t>ukládali do bedýnek</w:t>
      </w:r>
      <w:r w:rsidR="00344FCD">
        <w:t xml:space="preserve"> a následně uskladnili do stinné místnosti, po dobu než budou odvezeny.</w:t>
      </w:r>
    </w:p>
    <w:p w:rsidR="00BD500B" w:rsidRPr="00EF4C02" w:rsidRDefault="00EF4C02" w:rsidP="00EF4C02">
      <w:pPr>
        <w:pStyle w:val="Normlnweb"/>
        <w:shd w:val="clear" w:color="auto" w:fill="FFFFFF"/>
        <w:spacing w:before="120" w:beforeAutospacing="0" w:after="120" w:afterAutospacing="0"/>
      </w:pPr>
      <w:r>
        <w:rPr>
          <w:noProof/>
        </w:rPr>
        <w:drawing>
          <wp:anchor distT="0" distB="0" distL="114300" distR="114300" simplePos="0" relativeHeight="251720704" behindDoc="1" locked="0" layoutInCell="1" allowOverlap="1">
            <wp:simplePos x="0" y="0"/>
            <wp:positionH relativeFrom="column">
              <wp:posOffset>4928235</wp:posOffset>
            </wp:positionH>
            <wp:positionV relativeFrom="paragraph">
              <wp:posOffset>2155825</wp:posOffset>
            </wp:positionV>
            <wp:extent cx="1666240" cy="2242185"/>
            <wp:effectExtent l="19050" t="0" r="0" b="0"/>
            <wp:wrapTight wrapText="bothSides">
              <wp:wrapPolygon edited="0">
                <wp:start x="-247" y="0"/>
                <wp:lineTo x="-247" y="21472"/>
                <wp:lineTo x="21485" y="21472"/>
                <wp:lineTo x="21485" y="0"/>
                <wp:lineTo x="-247" y="0"/>
              </wp:wrapPolygon>
            </wp:wrapTight>
            <wp:docPr id="747"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240" cy="2242185"/>
                    </a:xfrm>
                    <a:prstGeom prst="rect">
                      <a:avLst/>
                    </a:prstGeom>
                    <a:noFill/>
                    <a:ln>
                      <a:noFill/>
                    </a:ln>
                  </pic:spPr>
                </pic:pic>
              </a:graphicData>
            </a:graphic>
          </wp:anchor>
        </w:drawing>
      </w:r>
      <w:r w:rsidR="00400DC2" w:rsidRPr="00EF4C02">
        <w:t>Paprika</w:t>
      </w:r>
      <w:r>
        <w:t xml:space="preserve"> </w:t>
      </w:r>
      <w:r w:rsidR="00400DC2" w:rsidRPr="00EF4C02">
        <w:t>=</w:t>
      </w:r>
      <w:r>
        <w:t xml:space="preserve"> </w:t>
      </w:r>
      <w:r w:rsidR="009D2B99" w:rsidRPr="00EF4C02">
        <w:rPr>
          <w:iCs/>
        </w:rPr>
        <w:t>Capsicum</w:t>
      </w:r>
      <w:r w:rsidR="009D2B99" w:rsidRPr="00EF4C02">
        <w:t xml:space="preserve">, je </w:t>
      </w:r>
      <w:r w:rsidRPr="00EF4C02">
        <w:t>zelenina z</w:t>
      </w:r>
      <w:r w:rsidR="009D2B99" w:rsidRPr="00EF4C02">
        <w:t> </w:t>
      </w:r>
      <w:hyperlink r:id="rId92" w:tooltip="Severní Amerika" w:history="1">
        <w:r w:rsidR="009D2B99" w:rsidRPr="00EF4C02">
          <w:rPr>
            <w:rStyle w:val="Hypertextovodkaz"/>
            <w:color w:val="auto"/>
            <w:u w:val="none"/>
          </w:rPr>
          <w:t>Severní Ameriky</w:t>
        </w:r>
      </w:hyperlink>
      <w:r w:rsidR="009D2B99" w:rsidRPr="00EF4C02">
        <w:t> a severní části </w:t>
      </w:r>
      <w:hyperlink r:id="rId93" w:tooltip="Jižní Amerika" w:history="1">
        <w:r w:rsidR="009D2B99" w:rsidRPr="00EF4C02">
          <w:rPr>
            <w:rStyle w:val="Hypertextovodkaz"/>
            <w:color w:val="auto"/>
            <w:u w:val="none"/>
          </w:rPr>
          <w:t>Ameriky Jižní</w:t>
        </w:r>
      </w:hyperlink>
      <w:r w:rsidRPr="00EF4C02">
        <w:t>.</w:t>
      </w:r>
      <w:r w:rsidR="009D2B99" w:rsidRPr="00EF4C02">
        <w:t xml:space="preserve"> Vyznačuje se celou škálou tvarů a velikostí, a to jak sladkých, tak pálivých </w:t>
      </w:r>
      <w:hyperlink r:id="rId94" w:tooltip="Kultivar" w:history="1">
        <w:r w:rsidR="009D2B99" w:rsidRPr="00EF4C02">
          <w:rPr>
            <w:rStyle w:val="Hypertextovodkaz"/>
            <w:color w:val="auto"/>
            <w:u w:val="none"/>
          </w:rPr>
          <w:t>odrůd</w:t>
        </w:r>
      </w:hyperlink>
      <w:r w:rsidR="009D2B99" w:rsidRPr="00EF4C02">
        <w:t>, od </w:t>
      </w:r>
      <w:hyperlink r:id="rId95" w:tooltip="Kapie" w:history="1">
        <w:r w:rsidR="009D2B99" w:rsidRPr="00EF4C02">
          <w:rPr>
            <w:rStyle w:val="Hypertextovodkaz"/>
            <w:color w:val="auto"/>
            <w:u w:val="none"/>
          </w:rPr>
          <w:t>kapií</w:t>
        </w:r>
      </w:hyperlink>
      <w:r w:rsidR="009D2B99" w:rsidRPr="00EF4C02">
        <w:t> až po </w:t>
      </w:r>
      <w:hyperlink r:id="rId96" w:history="1">
        <w:r w:rsidR="009D2B99" w:rsidRPr="00EF4C02">
          <w:rPr>
            <w:rStyle w:val="Hypertextovodkaz"/>
            <w:color w:val="auto"/>
            <w:u w:val="none"/>
          </w:rPr>
          <w:t>chilli papričky</w:t>
        </w:r>
      </w:hyperlink>
      <w:r w:rsidR="009D2B99" w:rsidRPr="00EF4C02">
        <w:t>. Tyto kultivary jsou potomky divokých amerických paprik, jež dodnes rostou v teplejších oblastech tohoto </w:t>
      </w:r>
      <w:hyperlink r:id="rId97" w:tooltip="Kontinent" w:history="1">
        <w:r w:rsidR="009D2B99" w:rsidRPr="00EF4C02">
          <w:rPr>
            <w:rStyle w:val="Hypertextovodkaz"/>
            <w:color w:val="auto"/>
            <w:u w:val="none"/>
          </w:rPr>
          <w:t>kontinentu</w:t>
        </w:r>
      </w:hyperlink>
      <w:r w:rsidR="009D2B99" w:rsidRPr="00EF4C02">
        <w:t>.</w:t>
      </w:r>
      <w:r w:rsidRPr="00EF4C02">
        <w:t xml:space="preserve"> </w:t>
      </w:r>
      <w:r w:rsidR="009D2B99" w:rsidRPr="00EF4C02">
        <w:t>V oblastech, kde nejsou zimní </w:t>
      </w:r>
      <w:hyperlink r:id="rId98" w:tooltip="Chilli paprička" w:history="1">
        <w:r w:rsidR="009D2B99" w:rsidRPr="00EF4C02">
          <w:rPr>
            <w:rStyle w:val="Hypertextovodkaz"/>
            <w:color w:val="auto"/>
            <w:u w:val="none"/>
          </w:rPr>
          <w:t>mrazy</w:t>
        </w:r>
      </w:hyperlink>
      <w:r w:rsidR="009D2B99" w:rsidRPr="00EF4C02">
        <w:t>, dokáže přežít několik sezón a vyroste z ní statný </w:t>
      </w:r>
      <w:hyperlink r:id="rId99" w:tooltip="Trvalka" w:history="1">
        <w:r w:rsidR="009D2B99" w:rsidRPr="00EF4C02">
          <w:rPr>
            <w:rStyle w:val="Hypertextovodkaz"/>
            <w:color w:val="auto"/>
            <w:u w:val="none"/>
          </w:rPr>
          <w:t>vytrvalý</w:t>
        </w:r>
      </w:hyperlink>
      <w:r w:rsidR="009D2B99" w:rsidRPr="00EF4C02">
        <w:t> keřík. </w:t>
      </w:r>
      <w:hyperlink r:id="rId100" w:tooltip="Květ" w:history="1">
        <w:r w:rsidR="009D2B99" w:rsidRPr="00EF4C02">
          <w:rPr>
            <w:rStyle w:val="Hypertextovodkaz"/>
            <w:color w:val="auto"/>
            <w:u w:val="none"/>
          </w:rPr>
          <w:t>Květy</w:t>
        </w:r>
      </w:hyperlink>
      <w:r w:rsidR="009D2B99" w:rsidRPr="00EF4C02">
        <w:t> jsou špinavě bílé (někdy do nachova). </w:t>
      </w:r>
      <w:hyperlink r:id="rId101" w:history="1">
        <w:r w:rsidR="009D2B99" w:rsidRPr="00EF4C02">
          <w:rPr>
            <w:rStyle w:val="Hypertextovodkaz"/>
            <w:color w:val="auto"/>
            <w:u w:val="none"/>
          </w:rPr>
          <w:t>Stonek</w:t>
        </w:r>
      </w:hyperlink>
      <w:r w:rsidR="009D2B99" w:rsidRPr="00EF4C02">
        <w:t> se hustě větví a dorůstá až do výšky 60 cm. </w:t>
      </w:r>
      <w:hyperlink r:id="rId102" w:tooltip="Plod (botanika)" w:history="1">
        <w:r w:rsidR="009D2B99" w:rsidRPr="00EF4C02">
          <w:rPr>
            <w:rStyle w:val="Hypertextovodkaz"/>
            <w:color w:val="auto"/>
            <w:u w:val="none"/>
          </w:rPr>
          <w:t>Plod</w:t>
        </w:r>
      </w:hyperlink>
      <w:r w:rsidR="009D2B99" w:rsidRPr="00EF4C02">
        <w:t> je </w:t>
      </w:r>
      <w:hyperlink r:id="rId103" w:tooltip="Bobule" w:history="1">
        <w:r w:rsidR="009D2B99" w:rsidRPr="00EF4C02">
          <w:rPr>
            <w:rStyle w:val="Hypertextovodkaz"/>
            <w:color w:val="auto"/>
            <w:u w:val="none"/>
          </w:rPr>
          <w:t>bobule</w:t>
        </w:r>
      </w:hyperlink>
      <w:r w:rsidR="009D2B99" w:rsidRPr="00EF4C02">
        <w:t> ve tvaru lusku, po dozrání může mít zelenou, žlutou nebo červenou barvu.</w:t>
      </w:r>
      <w:r w:rsidRPr="00EF4C02">
        <w:t xml:space="preserve"> N</w:t>
      </w:r>
      <w:r w:rsidR="009D2B99" w:rsidRPr="00EF4C02">
        <w:t>ejlépe se jí daří v suchých a teplých oblastech.</w:t>
      </w:r>
    </w:p>
    <w:p w:rsidR="00BD500B" w:rsidRDefault="00BD500B" w:rsidP="002539FB">
      <w:pPr>
        <w:suppressAutoHyphens w:val="0"/>
        <w:autoSpaceDE w:val="0"/>
        <w:autoSpaceDN w:val="0"/>
        <w:adjustRightInd w:val="0"/>
        <w:rPr>
          <w:color w:val="00000A"/>
          <w:lang w:eastAsia="cs-CZ"/>
        </w:rPr>
      </w:pPr>
    </w:p>
    <w:p w:rsidR="00BD500B" w:rsidRDefault="00BD500B" w:rsidP="00BD500B">
      <w:pPr>
        <w:jc w:val="both"/>
      </w:pPr>
      <w:r>
        <w:t>Museum Neochori /natural history Museum of</w:t>
      </w:r>
      <w:r w:rsidR="00EF4C02">
        <w:t xml:space="preserve"> </w:t>
      </w:r>
      <w:r>
        <w:t>Preveza Region</w:t>
      </w:r>
    </w:p>
    <w:p w:rsidR="00BD500B" w:rsidRDefault="00EF4C02" w:rsidP="00BD500B">
      <w:pPr>
        <w:jc w:val="both"/>
      </w:pPr>
      <w:r>
        <w:rPr>
          <w:noProof/>
          <w:lang w:eastAsia="cs-CZ"/>
        </w:rPr>
        <w:drawing>
          <wp:anchor distT="0" distB="0" distL="114300" distR="114300" simplePos="0" relativeHeight="251719680" behindDoc="1" locked="0" layoutInCell="1" allowOverlap="1">
            <wp:simplePos x="0" y="0"/>
            <wp:positionH relativeFrom="column">
              <wp:posOffset>2491105</wp:posOffset>
            </wp:positionH>
            <wp:positionV relativeFrom="paragraph">
              <wp:posOffset>655320</wp:posOffset>
            </wp:positionV>
            <wp:extent cx="2380615" cy="1788795"/>
            <wp:effectExtent l="19050" t="0" r="635" b="0"/>
            <wp:wrapTight wrapText="bothSides">
              <wp:wrapPolygon edited="0">
                <wp:start x="-173" y="0"/>
                <wp:lineTo x="-173" y="21393"/>
                <wp:lineTo x="21606" y="21393"/>
                <wp:lineTo x="21606" y="0"/>
                <wp:lineTo x="-173" y="0"/>
              </wp:wrapPolygon>
            </wp:wrapTight>
            <wp:docPr id="742"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0615" cy="1788795"/>
                    </a:xfrm>
                    <a:prstGeom prst="rect">
                      <a:avLst/>
                    </a:prstGeom>
                    <a:noFill/>
                    <a:ln>
                      <a:noFill/>
                    </a:ln>
                  </pic:spPr>
                </pic:pic>
              </a:graphicData>
            </a:graphic>
          </wp:anchor>
        </w:drawing>
      </w:r>
      <w:r w:rsidR="00BD500B">
        <w:t>Jedná se o malé muzeum na okraji Prevez</w:t>
      </w:r>
      <w:r w:rsidR="00C73931">
        <w:t xml:space="preserve">i. </w:t>
      </w:r>
      <w:r w:rsidR="00BD500B">
        <w:t>Nalezneme zde vycpaná zvířata z celého Řecka od drobných pěvců po hady, želvy ale i minerály a horniny. U každého exponátu je napsaný název v řečtině, angličtině ale taky i v češtině.</w:t>
      </w:r>
      <w:r w:rsidR="00C73931">
        <w:t xml:space="preserve"> Protože vzniklo za spolupráce českých nadšenců. Abychom projevili hrdost na náš původ a podpořili jej tak </w:t>
      </w:r>
      <w:r>
        <w:t>jsme</w:t>
      </w:r>
      <w:r w:rsidR="00C73931">
        <w:t xml:space="preserve"> zde vypomáhali s opravami a úklidem.</w:t>
      </w:r>
    </w:p>
    <w:p w:rsidR="00BD500B" w:rsidRDefault="00BD500B" w:rsidP="002539FB">
      <w:pPr>
        <w:suppressAutoHyphens w:val="0"/>
        <w:autoSpaceDE w:val="0"/>
        <w:autoSpaceDN w:val="0"/>
        <w:adjustRightInd w:val="0"/>
        <w:rPr>
          <w:color w:val="00000A"/>
          <w:lang w:eastAsia="cs-CZ"/>
        </w:rPr>
      </w:pPr>
    </w:p>
    <w:p w:rsidR="00AE1DC2" w:rsidRDefault="002539FB">
      <w:pPr>
        <w:pStyle w:val="Nadpis1"/>
        <w:pageBreakBefore/>
        <w:tabs>
          <w:tab w:val="clear" w:pos="0"/>
        </w:tabs>
        <w:spacing w:before="0"/>
        <w:ind w:left="0" w:firstLine="0"/>
      </w:pPr>
      <w:r>
        <w:lastRenderedPageBreak/>
        <w:t>15</w:t>
      </w:r>
      <w:r w:rsidR="00AE1DC2">
        <w:t>. den</w:t>
      </w:r>
    </w:p>
    <w:p w:rsidR="00AE1DC2" w:rsidRDefault="00AE1DC2">
      <w:pPr>
        <w:tabs>
          <w:tab w:val="left" w:pos="2700"/>
        </w:tabs>
        <w:spacing w:after="120"/>
      </w:pPr>
      <w:r>
        <w:rPr>
          <w:b/>
        </w:rPr>
        <w:t>Datum:</w:t>
      </w:r>
      <w:r w:rsidR="00400DC2">
        <w:rPr>
          <w:b/>
        </w:rPr>
        <w:t>14.8.2021</w:t>
      </w:r>
      <w:r>
        <w:rPr>
          <w:b/>
        </w:rPr>
        <w:tab/>
      </w:r>
    </w:p>
    <w:p w:rsidR="00AE1DC2" w:rsidRDefault="00AE1DC2">
      <w:pPr>
        <w:tabs>
          <w:tab w:val="left" w:pos="2700"/>
        </w:tabs>
        <w:spacing w:after="120"/>
      </w:pPr>
      <w:r>
        <w:rPr>
          <w:b/>
        </w:rPr>
        <w:t>Náplň práce:</w:t>
      </w:r>
      <w:r w:rsidR="00EB3151">
        <w:rPr>
          <w:b/>
        </w:rPr>
        <w:t xml:space="preserve"> </w:t>
      </w:r>
      <w:r w:rsidR="002539FB">
        <w:rPr>
          <w:color w:val="00000A"/>
          <w:lang w:eastAsia="cs-CZ"/>
        </w:rPr>
        <w:t xml:space="preserve">cesta domů </w:t>
      </w:r>
    </w:p>
    <w:p w:rsidR="00AE1DC2" w:rsidRDefault="00AE1DC2">
      <w:pPr>
        <w:tabs>
          <w:tab w:val="left" w:pos="2700"/>
        </w:tabs>
      </w:pPr>
      <w:r>
        <w:t>Nová slovní zásoba:</w:t>
      </w:r>
    </w:p>
    <w:tbl>
      <w:tblPr>
        <w:tblW w:w="9760" w:type="dxa"/>
        <w:tblInd w:w="-16" w:type="dxa"/>
        <w:tblLayout w:type="fixed"/>
        <w:tblCellMar>
          <w:left w:w="106" w:type="dxa"/>
          <w:right w:w="106" w:type="dxa"/>
        </w:tblCellMar>
        <w:tblLook w:val="0000"/>
      </w:tblPr>
      <w:tblGrid>
        <w:gridCol w:w="866"/>
        <w:gridCol w:w="3582"/>
        <w:gridCol w:w="5312"/>
      </w:tblGrid>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Βαλίτσα</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4F5A1F">
            <w:pPr>
              <w:suppressAutoHyphens w:val="0"/>
              <w:autoSpaceDE w:val="0"/>
              <w:autoSpaceDN w:val="0"/>
              <w:adjustRightInd w:val="0"/>
              <w:rPr>
                <w:lang w:val="en-US" w:eastAsia="cs-CZ"/>
              </w:rPr>
            </w:pPr>
            <w:r w:rsidRPr="00EB3151">
              <w:rPr>
                <w:lang w:val="en-US" w:eastAsia="cs-CZ"/>
              </w:rPr>
              <w:t xml:space="preserve">Kufr </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Να συσκευάσουν</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4F5A1F">
            <w:pPr>
              <w:suppressAutoHyphens w:val="0"/>
              <w:autoSpaceDE w:val="0"/>
              <w:autoSpaceDN w:val="0"/>
              <w:adjustRightInd w:val="0"/>
              <w:rPr>
                <w:lang w:val="en-US" w:eastAsia="cs-CZ"/>
              </w:rPr>
            </w:pPr>
            <w:r w:rsidRPr="00EB3151">
              <w:rPr>
                <w:lang w:val="en-US" w:eastAsia="cs-CZ"/>
              </w:rPr>
              <w:t>Sbalit se</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Αναχώρηση</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4F5A1F">
            <w:pPr>
              <w:suppressAutoHyphens w:val="0"/>
              <w:autoSpaceDE w:val="0"/>
              <w:autoSpaceDN w:val="0"/>
              <w:adjustRightInd w:val="0"/>
              <w:rPr>
                <w:lang w:val="en-US" w:eastAsia="cs-CZ"/>
              </w:rPr>
            </w:pPr>
            <w:r w:rsidRPr="00EB3151">
              <w:rPr>
                <w:lang w:val="en-US" w:eastAsia="cs-CZ"/>
              </w:rPr>
              <w:t>Odjezd</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Κατάστημα αναμνηστικών ειδών</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573AF5">
            <w:pPr>
              <w:suppressAutoHyphens w:val="0"/>
              <w:autoSpaceDE w:val="0"/>
              <w:autoSpaceDN w:val="0"/>
              <w:adjustRightInd w:val="0"/>
              <w:rPr>
                <w:lang w:val="en-US" w:eastAsia="cs-CZ"/>
              </w:rPr>
            </w:pPr>
            <w:r w:rsidRPr="00EB3151">
              <w:rPr>
                <w:lang w:val="en-US" w:eastAsia="cs-CZ"/>
              </w:rPr>
              <w:t>Suvenýry</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ραδιόφωνο</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tabs>
                <w:tab w:val="left" w:pos="3048"/>
              </w:tabs>
              <w:suppressAutoHyphens w:val="0"/>
              <w:autoSpaceDE w:val="0"/>
              <w:autoSpaceDN w:val="0"/>
              <w:adjustRightInd w:val="0"/>
              <w:rPr>
                <w:lang w:val="en-US" w:eastAsia="cs-CZ"/>
              </w:rPr>
            </w:pPr>
            <w:r w:rsidRPr="00EB3151">
              <w:rPr>
                <w:lang w:val="en-US" w:eastAsia="cs-CZ"/>
              </w:rPr>
              <w:t>Rádio</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Passport</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D05F52">
            <w:pPr>
              <w:suppressAutoHyphens w:val="0"/>
              <w:autoSpaceDE w:val="0"/>
              <w:autoSpaceDN w:val="0"/>
              <w:adjustRightInd w:val="0"/>
              <w:rPr>
                <w:lang w:val="en-US" w:eastAsia="cs-CZ"/>
              </w:rPr>
            </w:pPr>
            <w:r w:rsidRPr="00EB3151">
              <w:rPr>
                <w:lang w:val="en-US" w:eastAsia="cs-CZ"/>
              </w:rPr>
              <w:t>Cestovní pas</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Policie</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573AF5">
            <w:pPr>
              <w:suppressAutoHyphens w:val="0"/>
              <w:autoSpaceDE w:val="0"/>
              <w:autoSpaceDN w:val="0"/>
              <w:adjustRightInd w:val="0"/>
              <w:rPr>
                <w:lang w:val="en-US" w:eastAsia="cs-CZ"/>
              </w:rPr>
            </w:pPr>
            <w:r w:rsidRPr="00EB3151">
              <w:rPr>
                <w:lang w:val="en-US" w:eastAsia="cs-CZ"/>
              </w:rPr>
              <w:t>policie</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Control</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kontrola</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Time zone</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Časové pásmo</w:t>
            </w:r>
          </w:p>
        </w:tc>
      </w:tr>
      <w:tr w:rsidR="002539FB" w:rsidTr="00703BAB">
        <w:trPr>
          <w:trHeight w:val="1"/>
        </w:trPr>
        <w:tc>
          <w:tcPr>
            <w:tcW w:w="866"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8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Tired</w:t>
            </w:r>
          </w:p>
        </w:tc>
        <w:tc>
          <w:tcPr>
            <w:tcW w:w="5312"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sz w:val="22"/>
                <w:szCs w:val="22"/>
                <w:lang w:val="en-US" w:eastAsia="cs-CZ"/>
              </w:rPr>
            </w:pPr>
            <w:r w:rsidRPr="00EB3151">
              <w:rPr>
                <w:sz w:val="22"/>
                <w:szCs w:val="22"/>
                <w:lang w:val="en-US" w:eastAsia="cs-CZ"/>
              </w:rPr>
              <w:t>Unavený</w:t>
            </w:r>
          </w:p>
        </w:tc>
      </w:tr>
    </w:tbl>
    <w:p w:rsidR="002539FB" w:rsidRDefault="002539FB" w:rsidP="002539FB">
      <w:pPr>
        <w:suppressAutoHyphens w:val="0"/>
        <w:autoSpaceDE w:val="0"/>
        <w:autoSpaceDN w:val="0"/>
        <w:adjustRightInd w:val="0"/>
        <w:rPr>
          <w:color w:val="00000A"/>
          <w:lang w:eastAsia="cs-CZ"/>
        </w:rPr>
      </w:pPr>
    </w:p>
    <w:p w:rsidR="001307BE" w:rsidRDefault="004260A3" w:rsidP="002539FB">
      <w:pPr>
        <w:suppressAutoHyphens w:val="0"/>
        <w:autoSpaceDE w:val="0"/>
        <w:autoSpaceDN w:val="0"/>
        <w:adjustRightInd w:val="0"/>
        <w:rPr>
          <w:color w:val="00000A"/>
          <w:lang w:eastAsia="cs-CZ"/>
        </w:rPr>
      </w:pPr>
      <w:r>
        <w:rPr>
          <w:noProof/>
          <w:color w:val="00000A"/>
          <w:lang w:eastAsia="cs-CZ"/>
        </w:rPr>
        <w:drawing>
          <wp:anchor distT="0" distB="0" distL="114300" distR="114300" simplePos="0" relativeHeight="251722752" behindDoc="1" locked="0" layoutInCell="1" allowOverlap="1">
            <wp:simplePos x="0" y="0"/>
            <wp:positionH relativeFrom="column">
              <wp:posOffset>2985770</wp:posOffset>
            </wp:positionH>
            <wp:positionV relativeFrom="paragraph">
              <wp:posOffset>802640</wp:posOffset>
            </wp:positionV>
            <wp:extent cx="3308350" cy="2479675"/>
            <wp:effectExtent l="19050" t="0" r="6350" b="0"/>
            <wp:wrapTight wrapText="bothSides">
              <wp:wrapPolygon edited="0">
                <wp:start x="-124" y="0"/>
                <wp:lineTo x="-124" y="21406"/>
                <wp:lineTo x="21641" y="21406"/>
                <wp:lineTo x="21641" y="0"/>
                <wp:lineTo x="-124" y="0"/>
              </wp:wrapPolygon>
            </wp:wrapTight>
            <wp:docPr id="767" name="obrázek 28" descr="H:\Fotky Řecko 2021 všechno\IMG_20210813_2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Fotky Řecko 2021 všechno\IMG_20210813_202545.jpg"/>
                    <pic:cNvPicPr>
                      <a:picLocks noChangeAspect="1" noChangeArrowheads="1"/>
                    </pic:cNvPicPr>
                  </pic:nvPicPr>
                  <pic:blipFill>
                    <a:blip r:embed="rId107" cstate="print"/>
                    <a:srcRect/>
                    <a:stretch>
                      <a:fillRect/>
                    </a:stretch>
                  </pic:blipFill>
                  <pic:spPr bwMode="auto">
                    <a:xfrm>
                      <a:off x="0" y="0"/>
                      <a:ext cx="3308350" cy="2479675"/>
                    </a:xfrm>
                    <a:prstGeom prst="rect">
                      <a:avLst/>
                    </a:prstGeom>
                    <a:noFill/>
                    <a:ln w="9525">
                      <a:noFill/>
                      <a:miter lim="800000"/>
                      <a:headEnd/>
                      <a:tailEnd/>
                    </a:ln>
                  </pic:spPr>
                </pic:pic>
              </a:graphicData>
            </a:graphic>
          </wp:anchor>
        </w:drawing>
      </w:r>
      <w:r>
        <w:rPr>
          <w:noProof/>
          <w:color w:val="00000A"/>
          <w:lang w:eastAsia="cs-CZ"/>
        </w:rPr>
        <w:drawing>
          <wp:anchor distT="0" distB="0" distL="114300" distR="114300" simplePos="0" relativeHeight="251721728" behindDoc="1" locked="0" layoutInCell="1" allowOverlap="1">
            <wp:simplePos x="0" y="0"/>
            <wp:positionH relativeFrom="column">
              <wp:posOffset>-435610</wp:posOffset>
            </wp:positionH>
            <wp:positionV relativeFrom="paragraph">
              <wp:posOffset>805180</wp:posOffset>
            </wp:positionV>
            <wp:extent cx="3308350" cy="2480310"/>
            <wp:effectExtent l="19050" t="0" r="6350" b="0"/>
            <wp:wrapTight wrapText="bothSides">
              <wp:wrapPolygon edited="0">
                <wp:start x="-124" y="0"/>
                <wp:lineTo x="-124" y="21401"/>
                <wp:lineTo x="21641" y="21401"/>
                <wp:lineTo x="21641" y="0"/>
                <wp:lineTo x="-124" y="0"/>
              </wp:wrapPolygon>
            </wp:wrapTight>
            <wp:docPr id="760" name="obrázek 25" descr="H:\Fotky Řecko 2021 všechno\IMG_20210813_17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Fotky Řecko 2021 všechno\IMG_20210813_174649.jpg"/>
                    <pic:cNvPicPr>
                      <a:picLocks noChangeAspect="1" noChangeArrowheads="1"/>
                    </pic:cNvPicPr>
                  </pic:nvPicPr>
                  <pic:blipFill>
                    <a:blip r:embed="rId108" cstate="print"/>
                    <a:srcRect/>
                    <a:stretch>
                      <a:fillRect/>
                    </a:stretch>
                  </pic:blipFill>
                  <pic:spPr bwMode="auto">
                    <a:xfrm>
                      <a:off x="0" y="0"/>
                      <a:ext cx="3308350" cy="2480310"/>
                    </a:xfrm>
                    <a:prstGeom prst="rect">
                      <a:avLst/>
                    </a:prstGeom>
                    <a:noFill/>
                    <a:ln w="9525">
                      <a:noFill/>
                      <a:miter lim="800000"/>
                      <a:headEnd/>
                      <a:tailEnd/>
                    </a:ln>
                  </pic:spPr>
                </pic:pic>
              </a:graphicData>
            </a:graphic>
          </wp:anchor>
        </w:drawing>
      </w:r>
      <w:r w:rsidR="002078A4">
        <w:rPr>
          <w:color w:val="00000A"/>
          <w:lang w:eastAsia="cs-CZ"/>
        </w:rPr>
        <w:t>Dopoledne jsme se sbalili a chystali věci na odjezd domů. Úklid pokojů, stěhování věcí do aut, rozloučení a předání certifikátů o zdárném dokončení praxe. Vyjetí z</w:t>
      </w:r>
      <w:r>
        <w:rPr>
          <w:color w:val="00000A"/>
          <w:lang w:eastAsia="cs-CZ"/>
        </w:rPr>
        <w:t> </w:t>
      </w:r>
      <w:r w:rsidR="002078A4">
        <w:rPr>
          <w:color w:val="00000A"/>
          <w:lang w:eastAsia="cs-CZ"/>
        </w:rPr>
        <w:t>Prevezy</w:t>
      </w:r>
      <w:r>
        <w:rPr>
          <w:color w:val="00000A"/>
          <w:lang w:eastAsia="cs-CZ"/>
        </w:rPr>
        <w:t xml:space="preserve"> v 15:00. Cesta </w:t>
      </w:r>
      <w:r w:rsidR="002078A4">
        <w:rPr>
          <w:color w:val="00000A"/>
          <w:lang w:eastAsia="cs-CZ"/>
        </w:rPr>
        <w:t xml:space="preserve">přes Řecko, Makedonii, Srbsko-cca hodinová pauza na benzínce, aby se řidiči prospali. </w:t>
      </w:r>
    </w:p>
    <w:p w:rsidR="00AE1DC2" w:rsidRDefault="002539FB">
      <w:pPr>
        <w:pStyle w:val="Nadpis1"/>
        <w:pageBreakBefore/>
        <w:tabs>
          <w:tab w:val="clear" w:pos="0"/>
        </w:tabs>
        <w:spacing w:before="0"/>
        <w:ind w:left="0" w:firstLine="0"/>
      </w:pPr>
      <w:r>
        <w:lastRenderedPageBreak/>
        <w:t>16</w:t>
      </w:r>
      <w:r w:rsidR="00AE1DC2">
        <w:t>. den</w:t>
      </w:r>
    </w:p>
    <w:p w:rsidR="00AE1DC2" w:rsidRDefault="00AE1DC2">
      <w:pPr>
        <w:tabs>
          <w:tab w:val="left" w:pos="2700"/>
        </w:tabs>
        <w:spacing w:after="120"/>
      </w:pPr>
      <w:r>
        <w:rPr>
          <w:b/>
        </w:rPr>
        <w:t>Datum:</w:t>
      </w:r>
      <w:r w:rsidR="00400DC2">
        <w:rPr>
          <w:b/>
        </w:rPr>
        <w:t>15.8.</w:t>
      </w:r>
      <w:r w:rsidR="003A4E7B">
        <w:rPr>
          <w:b/>
        </w:rPr>
        <w:t xml:space="preserve"> 2021</w:t>
      </w:r>
      <w:r>
        <w:rPr>
          <w:b/>
        </w:rPr>
        <w:tab/>
      </w:r>
    </w:p>
    <w:p w:rsidR="00AE1DC2" w:rsidRDefault="00AE1DC2">
      <w:pPr>
        <w:tabs>
          <w:tab w:val="left" w:pos="2700"/>
        </w:tabs>
        <w:spacing w:after="120"/>
      </w:pPr>
      <w:r>
        <w:rPr>
          <w:b/>
        </w:rPr>
        <w:t>Náplň práce:</w:t>
      </w:r>
      <w:r w:rsidR="002539FB">
        <w:rPr>
          <w:color w:val="00000A"/>
          <w:lang w:val="en-US" w:eastAsia="cs-CZ"/>
        </w:rPr>
        <w:t xml:space="preserve">Cesta </w:t>
      </w:r>
      <w:r w:rsidR="00400DC2">
        <w:rPr>
          <w:color w:val="00000A"/>
          <w:lang w:val="en-US" w:eastAsia="cs-CZ"/>
        </w:rPr>
        <w:t>dom</w:t>
      </w:r>
      <w:r w:rsidR="00400DC2">
        <w:rPr>
          <w:color w:val="00000A"/>
          <w:lang w:eastAsia="cs-CZ"/>
        </w:rPr>
        <w:t>ů – příjezd</w:t>
      </w:r>
      <w:r>
        <w:rPr>
          <w:b/>
        </w:rPr>
        <w:tab/>
      </w:r>
    </w:p>
    <w:p w:rsidR="00AE1DC2" w:rsidRDefault="00AE1DC2">
      <w:pPr>
        <w:tabs>
          <w:tab w:val="left" w:pos="2700"/>
        </w:tabs>
      </w:pPr>
      <w:r>
        <w:t>Nová slovní zásoba:</w:t>
      </w:r>
    </w:p>
    <w:tbl>
      <w:tblPr>
        <w:tblW w:w="9734" w:type="dxa"/>
        <w:tblInd w:w="-16" w:type="dxa"/>
        <w:tblLayout w:type="fixed"/>
        <w:tblCellMar>
          <w:left w:w="106" w:type="dxa"/>
          <w:right w:w="106" w:type="dxa"/>
        </w:tblCellMar>
        <w:tblLook w:val="0000"/>
      </w:tblPr>
      <w:tblGrid>
        <w:gridCol w:w="864"/>
        <w:gridCol w:w="3572"/>
        <w:gridCol w:w="5298"/>
      </w:tblGrid>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F37D71">
            <w:pPr>
              <w:suppressAutoHyphens w:val="0"/>
              <w:autoSpaceDE w:val="0"/>
              <w:autoSpaceDN w:val="0"/>
              <w:adjustRightInd w:val="0"/>
              <w:rPr>
                <w:lang w:val="en-US" w:eastAsia="cs-CZ"/>
              </w:rPr>
            </w:pPr>
            <w:r w:rsidRPr="00BA0E4B">
              <w:rPr>
                <w:lang w:val="en-US" w:eastAsia="cs-CZ"/>
              </w:rPr>
              <w:t>Τσεχική Δημοκρατία</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Česká republika</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F37D71">
            <w:pPr>
              <w:suppressAutoHyphens w:val="0"/>
              <w:autoSpaceDE w:val="0"/>
              <w:autoSpaceDN w:val="0"/>
              <w:adjustRightInd w:val="0"/>
              <w:rPr>
                <w:lang w:val="en-US" w:eastAsia="cs-CZ"/>
              </w:rPr>
            </w:pPr>
            <w:r w:rsidRPr="00BA0E4B">
              <w:rPr>
                <w:lang w:val="en-US" w:eastAsia="cs-CZ"/>
              </w:rPr>
              <w:t>Σπίτι</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Domov</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F37D71">
            <w:pPr>
              <w:suppressAutoHyphens w:val="0"/>
              <w:autoSpaceDE w:val="0"/>
              <w:autoSpaceDN w:val="0"/>
              <w:adjustRightInd w:val="0"/>
              <w:rPr>
                <w:lang w:val="en-US" w:eastAsia="cs-CZ"/>
              </w:rPr>
            </w:pPr>
            <w:r w:rsidRPr="00BA0E4B">
              <w:rPr>
                <w:lang w:val="en-US" w:eastAsia="cs-CZ"/>
              </w:rPr>
              <w:t>Φορτιστής</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Nabíječka</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F37D71">
            <w:pPr>
              <w:suppressAutoHyphens w:val="0"/>
              <w:autoSpaceDE w:val="0"/>
              <w:autoSpaceDN w:val="0"/>
              <w:adjustRightInd w:val="0"/>
              <w:rPr>
                <w:lang w:val="en-US" w:eastAsia="cs-CZ"/>
              </w:rPr>
            </w:pPr>
            <w:r w:rsidRPr="00BA0E4B">
              <w:rPr>
                <w:lang w:val="en-US" w:eastAsia="cs-CZ"/>
              </w:rPr>
              <w:t>ταινία</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Film</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52425" cy="228600"/>
                  <wp:effectExtent l="19050" t="0" r="9525"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05"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C47B01">
            <w:pPr>
              <w:suppressAutoHyphens w:val="0"/>
              <w:autoSpaceDE w:val="0"/>
              <w:autoSpaceDN w:val="0"/>
              <w:adjustRightInd w:val="0"/>
              <w:rPr>
                <w:lang w:val="en-US" w:eastAsia="cs-CZ"/>
              </w:rPr>
            </w:pPr>
            <w:r w:rsidRPr="00BA0E4B">
              <w:rPr>
                <w:lang w:val="en-US" w:eastAsia="cs-CZ"/>
              </w:rPr>
              <w:t>Τραγούδια</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tabs>
                <w:tab w:val="left" w:pos="3048"/>
              </w:tabs>
              <w:suppressAutoHyphens w:val="0"/>
              <w:autoSpaceDE w:val="0"/>
              <w:autoSpaceDN w:val="0"/>
              <w:adjustRightInd w:val="0"/>
              <w:rPr>
                <w:lang w:val="en-US" w:eastAsia="cs-CZ"/>
              </w:rPr>
            </w:pPr>
            <w:r w:rsidRPr="00EB3151">
              <w:rPr>
                <w:lang w:val="en-US" w:eastAsia="cs-CZ"/>
              </w:rPr>
              <w:t>Písničky</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735" name="obráze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Finally</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Konečně</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736" name="obráze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Pillow</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Polštář</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737" name="obráze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Battery</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Baterie</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Scenery</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Scenérie</w:t>
            </w:r>
          </w:p>
        </w:tc>
      </w:tr>
      <w:tr w:rsidR="002539FB" w:rsidTr="00703BAB">
        <w:trPr>
          <w:trHeight w:val="1"/>
        </w:trPr>
        <w:tc>
          <w:tcPr>
            <w:tcW w:w="864" w:type="dxa"/>
            <w:tcBorders>
              <w:top w:val="single" w:sz="4" w:space="0" w:color="000001"/>
              <w:left w:val="single" w:sz="4" w:space="0" w:color="000001"/>
              <w:bottom w:val="single" w:sz="4" w:space="0" w:color="000001"/>
              <w:right w:val="single" w:sz="2" w:space="0" w:color="000000"/>
            </w:tcBorders>
            <w:shd w:val="clear" w:color="000000" w:fill="FFFFFF"/>
          </w:tcPr>
          <w:p w:rsidR="002539FB" w:rsidRDefault="002539FB">
            <w:pPr>
              <w:suppressAutoHyphens w:val="0"/>
              <w:autoSpaceDE w:val="0"/>
              <w:autoSpaceDN w:val="0"/>
              <w:adjustRightInd w:val="0"/>
              <w:rPr>
                <w:rFonts w:ascii="Calibri" w:hAnsi="Calibri" w:cs="Calibri"/>
                <w:sz w:val="22"/>
                <w:szCs w:val="22"/>
                <w:lang w:val="en-US" w:eastAsia="cs-CZ"/>
              </w:rPr>
            </w:pPr>
            <w:r>
              <w:rPr>
                <w:rFonts w:ascii="Calibri" w:hAnsi="Calibri" w:cs="Calibri"/>
                <w:noProof/>
                <w:sz w:val="22"/>
                <w:szCs w:val="22"/>
                <w:lang w:eastAsia="cs-CZ"/>
              </w:rPr>
              <w:drawing>
                <wp:inline distT="0" distB="0" distL="0" distR="0">
                  <wp:extent cx="342900" cy="209550"/>
                  <wp:effectExtent l="19050" t="0" r="0" b="0"/>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6"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p>
        </w:tc>
        <w:tc>
          <w:tcPr>
            <w:tcW w:w="3572" w:type="dxa"/>
            <w:tcBorders>
              <w:top w:val="single" w:sz="4" w:space="0" w:color="000001"/>
              <w:left w:val="single" w:sz="4" w:space="0" w:color="000001"/>
              <w:bottom w:val="single" w:sz="4" w:space="0" w:color="000001"/>
              <w:right w:val="single" w:sz="2" w:space="0" w:color="000000"/>
            </w:tcBorders>
            <w:shd w:val="clear" w:color="000000" w:fill="FFFFFF"/>
          </w:tcPr>
          <w:p w:rsidR="002539FB" w:rsidRPr="00BA0E4B" w:rsidRDefault="00BF5D49">
            <w:pPr>
              <w:suppressAutoHyphens w:val="0"/>
              <w:autoSpaceDE w:val="0"/>
              <w:autoSpaceDN w:val="0"/>
              <w:adjustRightInd w:val="0"/>
              <w:rPr>
                <w:lang w:val="en-US" w:eastAsia="cs-CZ"/>
              </w:rPr>
            </w:pPr>
            <w:r w:rsidRPr="00BA0E4B">
              <w:rPr>
                <w:lang w:val="en-US" w:eastAsia="cs-CZ"/>
              </w:rPr>
              <w:t>Sunrise</w:t>
            </w:r>
          </w:p>
        </w:tc>
        <w:tc>
          <w:tcPr>
            <w:tcW w:w="5298" w:type="dxa"/>
            <w:tcBorders>
              <w:top w:val="single" w:sz="4" w:space="0" w:color="000001"/>
              <w:left w:val="single" w:sz="4" w:space="0" w:color="000001"/>
              <w:bottom w:val="single" w:sz="4" w:space="0" w:color="000001"/>
              <w:right w:val="single" w:sz="4" w:space="0" w:color="000001"/>
            </w:tcBorders>
            <w:shd w:val="clear" w:color="000000" w:fill="FFFFFF"/>
          </w:tcPr>
          <w:p w:rsidR="002539FB" w:rsidRPr="00EB3151" w:rsidRDefault="00EB3151">
            <w:pPr>
              <w:suppressAutoHyphens w:val="0"/>
              <w:autoSpaceDE w:val="0"/>
              <w:autoSpaceDN w:val="0"/>
              <w:adjustRightInd w:val="0"/>
              <w:rPr>
                <w:lang w:val="en-US" w:eastAsia="cs-CZ"/>
              </w:rPr>
            </w:pPr>
            <w:r w:rsidRPr="00EB3151">
              <w:rPr>
                <w:lang w:val="en-US" w:eastAsia="cs-CZ"/>
              </w:rPr>
              <w:t>Východ slunce</w:t>
            </w:r>
          </w:p>
        </w:tc>
      </w:tr>
    </w:tbl>
    <w:p w:rsidR="002539FB" w:rsidRDefault="002539FB">
      <w:pPr>
        <w:rPr>
          <w:color w:val="00000A"/>
          <w:lang w:val="en-US" w:eastAsia="cs-CZ"/>
        </w:rPr>
      </w:pPr>
    </w:p>
    <w:p w:rsidR="002539FB" w:rsidRDefault="00C33839">
      <w:pPr>
        <w:rPr>
          <w:color w:val="00000A"/>
          <w:lang w:eastAsia="cs-CZ"/>
        </w:rPr>
      </w:pPr>
      <w:r>
        <w:rPr>
          <w:color w:val="00000A"/>
          <w:lang w:eastAsia="cs-CZ"/>
        </w:rPr>
        <w:t>Přejezd Srbska, čekání 6 hodin na Srbských a Maďarských hranicích. Přejezd Slovenska, přejetí českých hranic, Dojezd do Opavy v 22:15 k Masarykově střední škole zemědělské. Cesta trvala 33 hodin a ujeli jsme</w:t>
      </w:r>
      <w:r w:rsidR="004260A3">
        <w:rPr>
          <w:color w:val="00000A"/>
          <w:lang w:eastAsia="cs-CZ"/>
        </w:rPr>
        <w:t xml:space="preserve"> kolem</w:t>
      </w:r>
      <w:r>
        <w:rPr>
          <w:color w:val="00000A"/>
          <w:lang w:eastAsia="cs-CZ"/>
        </w:rPr>
        <w:t xml:space="preserve"> 1 </w:t>
      </w:r>
      <w:r w:rsidR="004260A3">
        <w:rPr>
          <w:color w:val="00000A"/>
          <w:lang w:eastAsia="cs-CZ"/>
        </w:rPr>
        <w:t>760</w:t>
      </w:r>
      <w:r>
        <w:rPr>
          <w:color w:val="00000A"/>
          <w:lang w:eastAsia="cs-CZ"/>
        </w:rPr>
        <w:t xml:space="preserve"> km.</w:t>
      </w:r>
      <w:r w:rsidR="004260A3" w:rsidRPr="004260A3">
        <w:rPr>
          <w:rStyle w:val="Normln"/>
          <w:snapToGrid w:val="0"/>
          <w:color w:val="000000"/>
          <w:w w:val="0"/>
          <w:sz w:val="0"/>
          <w:szCs w:val="0"/>
          <w:u w:color="000000"/>
          <w:bdr w:val="none" w:sz="0" w:space="0" w:color="000000"/>
          <w:shd w:val="clear" w:color="000000" w:fill="000000"/>
          <w:lang/>
        </w:rPr>
        <w:t xml:space="preserve"> </w:t>
      </w:r>
    </w:p>
    <w:p w:rsidR="002539FB" w:rsidRDefault="004260A3">
      <w:r>
        <w:rPr>
          <w:noProof/>
          <w:lang w:eastAsia="cs-CZ"/>
        </w:rPr>
        <w:drawing>
          <wp:anchor distT="0" distB="0" distL="114300" distR="114300" simplePos="0" relativeHeight="251723776" behindDoc="1" locked="0" layoutInCell="1" allowOverlap="1">
            <wp:simplePos x="0" y="0"/>
            <wp:positionH relativeFrom="column">
              <wp:posOffset>2991485</wp:posOffset>
            </wp:positionH>
            <wp:positionV relativeFrom="paragraph">
              <wp:posOffset>356870</wp:posOffset>
            </wp:positionV>
            <wp:extent cx="3304540" cy="2472690"/>
            <wp:effectExtent l="19050" t="0" r="0" b="0"/>
            <wp:wrapTight wrapText="bothSides">
              <wp:wrapPolygon edited="0">
                <wp:start x="-125" y="0"/>
                <wp:lineTo x="-125" y="21467"/>
                <wp:lineTo x="21542" y="21467"/>
                <wp:lineTo x="21542" y="0"/>
                <wp:lineTo x="-125" y="0"/>
              </wp:wrapPolygon>
            </wp:wrapTight>
            <wp:docPr id="761" name="obrázek 26" descr="H:\Fotky Řecko 2021 všechno\IMG_20210814_11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Fotky Řecko 2021 všechno\IMG_20210814_111556.jpg"/>
                    <pic:cNvPicPr>
                      <a:picLocks noChangeAspect="1" noChangeArrowheads="1"/>
                    </pic:cNvPicPr>
                  </pic:nvPicPr>
                  <pic:blipFill>
                    <a:blip r:embed="rId109" cstate="print"/>
                    <a:srcRect/>
                    <a:stretch>
                      <a:fillRect/>
                    </a:stretch>
                  </pic:blipFill>
                  <pic:spPr bwMode="auto">
                    <a:xfrm>
                      <a:off x="0" y="0"/>
                      <a:ext cx="3304540" cy="247269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724800" behindDoc="1" locked="0" layoutInCell="1" allowOverlap="1">
            <wp:simplePos x="0" y="0"/>
            <wp:positionH relativeFrom="column">
              <wp:posOffset>-547370</wp:posOffset>
            </wp:positionH>
            <wp:positionV relativeFrom="paragraph">
              <wp:posOffset>356870</wp:posOffset>
            </wp:positionV>
            <wp:extent cx="3331845" cy="2496185"/>
            <wp:effectExtent l="19050" t="0" r="1905" b="0"/>
            <wp:wrapTight wrapText="bothSides">
              <wp:wrapPolygon edited="0">
                <wp:start x="-123" y="0"/>
                <wp:lineTo x="-123" y="21430"/>
                <wp:lineTo x="21612" y="21430"/>
                <wp:lineTo x="21612" y="0"/>
                <wp:lineTo x="-123" y="0"/>
              </wp:wrapPolygon>
            </wp:wrapTight>
            <wp:docPr id="762" name="obrázek 27" descr="H:\Fotky Řecko 2021 všechno\IMG_20210814_07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Fotky Řecko 2021 všechno\IMG_20210814_074628.jpg"/>
                    <pic:cNvPicPr>
                      <a:picLocks noChangeAspect="1" noChangeArrowheads="1"/>
                    </pic:cNvPicPr>
                  </pic:nvPicPr>
                  <pic:blipFill>
                    <a:blip r:embed="rId110" cstate="print"/>
                    <a:srcRect/>
                    <a:stretch>
                      <a:fillRect/>
                    </a:stretch>
                  </pic:blipFill>
                  <pic:spPr bwMode="auto">
                    <a:xfrm>
                      <a:off x="0" y="0"/>
                      <a:ext cx="3331845" cy="2496185"/>
                    </a:xfrm>
                    <a:prstGeom prst="rect">
                      <a:avLst/>
                    </a:prstGeom>
                    <a:noFill/>
                    <a:ln w="9525">
                      <a:noFill/>
                      <a:miter lim="800000"/>
                      <a:headEnd/>
                      <a:tailEnd/>
                    </a:ln>
                  </pic:spPr>
                </pic:pic>
              </a:graphicData>
            </a:graphic>
          </wp:anchor>
        </w:drawing>
      </w:r>
    </w:p>
    <w:p w:rsidR="00AE1DC2" w:rsidRDefault="00AE1DC2">
      <w:pPr>
        <w:pStyle w:val="Nadpis1"/>
        <w:pageBreakBefore/>
      </w:pPr>
      <w:bookmarkStart w:id="12" w:name="__RefHeading___Toc333528481"/>
      <w:r>
        <w:lastRenderedPageBreak/>
        <w:t>Evaluace</w:t>
      </w:r>
      <w:bookmarkEnd w:id="12"/>
    </w:p>
    <w:p w:rsidR="00AE1DC2" w:rsidRDefault="00AE1DC2">
      <w:pPr>
        <w:spacing w:line="20" w:lineRule="atLeast"/>
      </w:pPr>
    </w:p>
    <w:p w:rsidR="00F16085" w:rsidRDefault="00AE1DC2">
      <w:pPr>
        <w:tabs>
          <w:tab w:val="left" w:pos="2340"/>
        </w:tabs>
        <w:spacing w:line="20" w:lineRule="atLeast"/>
      </w:pPr>
      <w:r>
        <w:t xml:space="preserve">Co se mi líbilo nejvíc: </w:t>
      </w:r>
      <w:r w:rsidR="00FC2965">
        <w:t>Celodenní výlet v Amvrakyjském zálivu, Řeka Acheron, přednášky jednotlivých zemědělců o jejich práci</w:t>
      </w:r>
    </w:p>
    <w:p w:rsidR="00F16085" w:rsidRDefault="00AE1DC2">
      <w:pPr>
        <w:tabs>
          <w:tab w:val="left" w:pos="2340"/>
        </w:tabs>
        <w:spacing w:line="20" w:lineRule="atLeast"/>
      </w:pPr>
      <w:r>
        <w:t xml:space="preserve">Nejlepší momenty: </w:t>
      </w:r>
      <w:r w:rsidR="00EB3151">
        <w:t>Ochutnávka</w:t>
      </w:r>
      <w:r w:rsidR="00FC2965">
        <w:t xml:space="preserve"> zdejších pokrmů</w:t>
      </w:r>
    </w:p>
    <w:p w:rsidR="00AE1DC2" w:rsidRDefault="00AE1DC2">
      <w:pPr>
        <w:tabs>
          <w:tab w:val="left" w:pos="2340"/>
        </w:tabs>
        <w:spacing w:line="20" w:lineRule="atLeast"/>
      </w:pPr>
    </w:p>
    <w:p w:rsidR="00F16085" w:rsidRDefault="00AE1DC2">
      <w:pPr>
        <w:tabs>
          <w:tab w:val="left" w:pos="2340"/>
        </w:tabs>
        <w:spacing w:line="20" w:lineRule="atLeast"/>
      </w:pPr>
      <w:r>
        <w:t xml:space="preserve">Nejhorší momenty: </w:t>
      </w:r>
      <w:r w:rsidR="00FC2965">
        <w:t>Výskyt střevní virózy</w:t>
      </w:r>
    </w:p>
    <w:p w:rsidR="00AE1DC2" w:rsidRDefault="00AE1DC2">
      <w:pPr>
        <w:spacing w:line="20" w:lineRule="atLeast"/>
      </w:pPr>
      <w:r>
        <w:t>Jel(a) bys znovu?</w:t>
      </w:r>
    </w:p>
    <w:p w:rsidR="00AE1DC2" w:rsidRDefault="00146651">
      <w:pPr>
        <w:tabs>
          <w:tab w:val="left" w:pos="2340"/>
        </w:tabs>
        <w:spacing w:line="20" w:lineRule="atLeast"/>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8.3pt;height:21.9pt" o:ole="" filled="t">
            <v:fill color2="black"/>
            <v:imagedata r:id="rId111" o:title=""/>
          </v:shape>
          <w:control r:id="rId112" w:name="OptionButton1" w:shapeid="_x0000_i1037"/>
        </w:object>
      </w:r>
      <w:r>
        <w:object w:dxaOrig="1440" w:dyaOrig="1440">
          <v:shape id="_x0000_i1039" type="#_x0000_t75" style="width:108.3pt;height:21.9pt" o:ole="" filled="t">
            <v:fill color2="black"/>
            <v:imagedata r:id="rId113" o:title=""/>
          </v:shape>
          <w:control r:id="rId114" w:name="OptionButton2" w:shapeid="_x0000_i1039"/>
        </w:object>
      </w:r>
    </w:p>
    <w:p w:rsidR="00AE1DC2" w:rsidRDefault="00AE1DC2">
      <w:pPr>
        <w:spacing w:line="20" w:lineRule="atLeast"/>
      </w:pPr>
    </w:p>
    <w:p w:rsidR="00AE1DC2" w:rsidRDefault="00AE1DC2">
      <w:pPr>
        <w:spacing w:line="20" w:lineRule="atLeast"/>
      </w:pPr>
      <w:r>
        <w:t>Doporučil(a) bys tuto akci spolužákům?</w:t>
      </w:r>
    </w:p>
    <w:p w:rsidR="00AE1DC2" w:rsidRDefault="00146651">
      <w:pPr>
        <w:spacing w:line="20" w:lineRule="atLeast"/>
      </w:pPr>
      <w:r>
        <w:object w:dxaOrig="1440" w:dyaOrig="1440">
          <v:shape id="_x0000_i1059" type="#_x0000_t75" style="width:108.3pt;height:21.9pt" o:ole="" filled="t">
            <v:fill color2="black"/>
            <v:imagedata r:id="rId115" o:title=""/>
          </v:shape>
          <w:control r:id="rId116" w:name="OptionButton31" w:shapeid="_x0000_i1059"/>
        </w:object>
      </w:r>
      <w:r>
        <w:object w:dxaOrig="1440" w:dyaOrig="1440">
          <v:shape id="_x0000_i1043" type="#_x0000_t75" style="width:108.3pt;height:21.9pt" o:ole="" filled="t">
            <v:fill color2="black"/>
            <v:imagedata r:id="rId113" o:title=""/>
          </v:shape>
          <w:control r:id="rId117" w:name="OptionButton41" w:shapeid="_x0000_i1043"/>
        </w:object>
      </w:r>
    </w:p>
    <w:p w:rsidR="00AE1DC2" w:rsidRDefault="00AE1DC2">
      <w:pPr>
        <w:spacing w:line="20" w:lineRule="atLeast"/>
      </w:pPr>
    </w:p>
    <w:p w:rsidR="00AE1DC2" w:rsidRDefault="00AE1DC2">
      <w:pPr>
        <w:spacing w:line="20" w:lineRule="atLeast"/>
      </w:pPr>
      <w:r>
        <w:t>Praxe se mi:</w:t>
      </w:r>
    </w:p>
    <w:p w:rsidR="00AE1DC2" w:rsidRDefault="00146651">
      <w:pPr>
        <w:spacing w:line="20" w:lineRule="atLeast"/>
      </w:pPr>
      <w:r>
        <w:object w:dxaOrig="1440" w:dyaOrig="1440">
          <v:shape id="_x0000_i1058" type="#_x0000_t75" style="width:108.3pt;height:21.9pt" o:ole="" filled="t">
            <v:fill color2="black"/>
            <v:imagedata r:id="rId118" o:title=""/>
          </v:shape>
          <w:control r:id="rId119" w:name="OptionButton51" w:shapeid="_x0000_i1058"/>
        </w:object>
      </w:r>
      <w:r>
        <w:object w:dxaOrig="1440" w:dyaOrig="1440">
          <v:shape id="_x0000_i1047" type="#_x0000_t75" style="width:108.3pt;height:21.9pt" o:ole="" filled="t">
            <v:fill color2="black"/>
            <v:imagedata r:id="rId120" o:title=""/>
          </v:shape>
          <w:control r:id="rId121" w:name="OptionButton61" w:shapeid="_x0000_i1047"/>
        </w:object>
      </w:r>
    </w:p>
    <w:p w:rsidR="00AE1DC2" w:rsidRDefault="00AE1DC2">
      <w:pPr>
        <w:spacing w:line="20" w:lineRule="atLeast"/>
      </w:pPr>
    </w:p>
    <w:p w:rsidR="00AE1DC2" w:rsidRDefault="00AE1DC2">
      <w:pPr>
        <w:spacing w:line="20" w:lineRule="atLeast"/>
      </w:pPr>
    </w:p>
    <w:p w:rsidR="00AE1DC2" w:rsidRDefault="00AE1DC2">
      <w:pPr>
        <w:spacing w:line="20" w:lineRule="atLeast"/>
      </w:pPr>
    </w:p>
    <w:p w:rsidR="00AE1DC2" w:rsidRDefault="00AE1DC2">
      <w:pPr>
        <w:spacing w:line="20" w:lineRule="atLeast"/>
      </w:pPr>
      <w:r>
        <w:t>Hodnocení praxe (známkou – jako ve škole)</w:t>
      </w:r>
    </w:p>
    <w:p w:rsidR="00F16085" w:rsidRDefault="00FC2965">
      <w:pPr>
        <w:spacing w:line="20" w:lineRule="atLeast"/>
      </w:pPr>
      <w:r>
        <w:t>2</w:t>
      </w:r>
    </w:p>
    <w:p w:rsidR="00AE1DC2" w:rsidRDefault="00AE1DC2">
      <w:pPr>
        <w:spacing w:line="20" w:lineRule="atLeast"/>
      </w:pPr>
    </w:p>
    <w:p w:rsidR="00AE1DC2" w:rsidRDefault="00AE1DC2">
      <w:pPr>
        <w:spacing w:line="20" w:lineRule="atLeast"/>
      </w:pPr>
    </w:p>
    <w:p w:rsidR="00AE1DC2" w:rsidRDefault="00AE1DC2">
      <w:pPr>
        <w:spacing w:line="20" w:lineRule="atLeast"/>
      </w:pPr>
      <w:r>
        <w:t xml:space="preserve">Přínos pro </w:t>
      </w:r>
      <w:r w:rsidR="00FC2965">
        <w:t xml:space="preserve">odbornost: </w:t>
      </w:r>
      <w:r w:rsidR="00400DC2">
        <w:t>ano</w:t>
      </w:r>
    </w:p>
    <w:p w:rsidR="00AE1DC2" w:rsidRDefault="00AE1DC2">
      <w:pPr>
        <w:spacing w:line="20" w:lineRule="atLeast"/>
      </w:pPr>
      <w:r>
        <w:t>Přínos pro jazykovou komunikaci</w:t>
      </w:r>
      <w:r w:rsidR="00FC2965">
        <w:t xml:space="preserve">: </w:t>
      </w:r>
      <w:r w:rsidR="00400DC2">
        <w:t>ano, rozšíření slovní zásoby a větší komunikativnost.</w:t>
      </w:r>
    </w:p>
    <w:p w:rsidR="00F16085" w:rsidRDefault="00F16085">
      <w:pPr>
        <w:spacing w:line="20" w:lineRule="atLeast"/>
      </w:pPr>
    </w:p>
    <w:p w:rsidR="00AE1DC2" w:rsidRDefault="00AE1DC2">
      <w:pPr>
        <w:spacing w:line="20" w:lineRule="atLeast"/>
      </w:pPr>
    </w:p>
    <w:p w:rsidR="00AE1DC2" w:rsidRDefault="00AE1DC2">
      <w:pPr>
        <w:spacing w:line="20" w:lineRule="atLeast"/>
      </w:pPr>
      <w:r>
        <w:t>Spokojenost s organizací praxe</w:t>
      </w:r>
      <w:r w:rsidR="00FC2965">
        <w:t>:</w:t>
      </w:r>
      <w:r w:rsidR="00400DC2">
        <w:t xml:space="preserve"> ano</w:t>
      </w:r>
    </w:p>
    <w:p w:rsidR="00B911F4" w:rsidRDefault="00B911F4" w:rsidP="008F7498"/>
    <w:p w:rsidR="00B911F4" w:rsidRPr="00B911F4" w:rsidRDefault="00B911F4" w:rsidP="00B911F4"/>
    <w:p w:rsidR="00B911F4" w:rsidRPr="00B911F4" w:rsidRDefault="00B911F4" w:rsidP="00B911F4"/>
    <w:p w:rsidR="00B911F4" w:rsidRPr="00B911F4" w:rsidRDefault="00B911F4" w:rsidP="00B911F4"/>
    <w:p w:rsidR="00B911F4" w:rsidRPr="00B911F4" w:rsidRDefault="00B911F4" w:rsidP="00B911F4"/>
    <w:p w:rsidR="00B911F4" w:rsidRPr="00B911F4" w:rsidRDefault="00B911F4" w:rsidP="00B911F4"/>
    <w:p w:rsidR="00B911F4" w:rsidRDefault="00B911F4" w:rsidP="00B911F4"/>
    <w:p w:rsidR="00AE1DC2" w:rsidRPr="00B911F4" w:rsidRDefault="00AE1DC2" w:rsidP="00B911F4">
      <w:pPr>
        <w:tabs>
          <w:tab w:val="left" w:pos="2265"/>
        </w:tabs>
      </w:pPr>
    </w:p>
    <w:sectPr w:rsidR="00AE1DC2" w:rsidRPr="00B911F4" w:rsidSect="00BC3CA2">
      <w:footerReference w:type="default" r:id="rId122"/>
      <w:pgSz w:w="11906" w:h="16838"/>
      <w:pgMar w:top="1417" w:right="1417" w:bottom="89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7BE" w:rsidRDefault="001307BE">
      <w:r>
        <w:separator/>
      </w:r>
    </w:p>
  </w:endnote>
  <w:endnote w:type="continuationSeparator" w:id="1">
    <w:p w:rsidR="001307BE" w:rsidRDefault="00130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7BE" w:rsidRDefault="001307BE" w:rsidP="00B911F4">
    <w:pPr>
      <w:pStyle w:val="Zpat"/>
      <w:rPr>
        <w:rStyle w:val="slostrnky"/>
      </w:rPr>
    </w:pPr>
  </w:p>
  <w:p w:rsidR="001307BE" w:rsidRDefault="001307BE" w:rsidP="00B911F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7BE" w:rsidRDefault="001307BE">
      <w:r>
        <w:separator/>
      </w:r>
    </w:p>
  </w:footnote>
  <w:footnote w:type="continuationSeparator" w:id="1">
    <w:p w:rsidR="001307BE" w:rsidRDefault="001307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A590FBF"/>
    <w:multiLevelType w:val="hybridMultilevel"/>
    <w:tmpl w:val="278460FE"/>
    <w:lvl w:ilvl="0" w:tplc="F2ECC9CC">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C8E3A59"/>
    <w:multiLevelType w:val="multilevel"/>
    <w:tmpl w:val="349C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D4841"/>
    <w:multiLevelType w:val="hybridMultilevel"/>
    <w:tmpl w:val="EDE88C72"/>
    <w:lvl w:ilvl="0" w:tplc="9DBA86E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24156611"/>
    <w:multiLevelType w:val="multilevel"/>
    <w:tmpl w:val="BCEA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CF17D7"/>
    <w:multiLevelType w:val="hybridMultilevel"/>
    <w:tmpl w:val="8BA0FF74"/>
    <w:lvl w:ilvl="0" w:tplc="C2C80DE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F272C77"/>
    <w:multiLevelType w:val="hybridMultilevel"/>
    <w:tmpl w:val="7E1A3F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43A28E7"/>
    <w:multiLevelType w:val="multilevel"/>
    <w:tmpl w:val="A09C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2A7070"/>
    <w:multiLevelType w:val="multilevel"/>
    <w:tmpl w:val="7C10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3"/>
  </w:num>
  <w:num w:numId="5">
    <w:abstractNumId w:val="2"/>
  </w:num>
  <w:num w:numId="6">
    <w:abstractNumId w:val="1"/>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7105"/>
  </w:hdrShapeDefaults>
  <w:footnotePr>
    <w:footnote w:id="0"/>
    <w:footnote w:id="1"/>
  </w:footnotePr>
  <w:endnotePr>
    <w:endnote w:id="0"/>
    <w:endnote w:id="1"/>
  </w:endnotePr>
  <w:compat/>
  <w:rsids>
    <w:rsidRoot w:val="009A51A3"/>
    <w:rsid w:val="00010D19"/>
    <w:rsid w:val="00026A9B"/>
    <w:rsid w:val="00057830"/>
    <w:rsid w:val="00063ACC"/>
    <w:rsid w:val="00072C71"/>
    <w:rsid w:val="00083EA1"/>
    <w:rsid w:val="000A3EAE"/>
    <w:rsid w:val="000B4916"/>
    <w:rsid w:val="000C22C4"/>
    <w:rsid w:val="000F1C7E"/>
    <w:rsid w:val="000F51FA"/>
    <w:rsid w:val="000F5906"/>
    <w:rsid w:val="001307BE"/>
    <w:rsid w:val="0014653A"/>
    <w:rsid w:val="00146651"/>
    <w:rsid w:val="00154A59"/>
    <w:rsid w:val="001751F3"/>
    <w:rsid w:val="0017576E"/>
    <w:rsid w:val="00181B22"/>
    <w:rsid w:val="00184964"/>
    <w:rsid w:val="001C6132"/>
    <w:rsid w:val="001D173C"/>
    <w:rsid w:val="001D5715"/>
    <w:rsid w:val="001E0838"/>
    <w:rsid w:val="002078A4"/>
    <w:rsid w:val="00211FE7"/>
    <w:rsid w:val="00232B25"/>
    <w:rsid w:val="002379C9"/>
    <w:rsid w:val="00240EE8"/>
    <w:rsid w:val="002539FB"/>
    <w:rsid w:val="002850EB"/>
    <w:rsid w:val="00287C7D"/>
    <w:rsid w:val="00287E90"/>
    <w:rsid w:val="00290D90"/>
    <w:rsid w:val="0029413D"/>
    <w:rsid w:val="002D58E2"/>
    <w:rsid w:val="002D621F"/>
    <w:rsid w:val="002F7200"/>
    <w:rsid w:val="003119B9"/>
    <w:rsid w:val="00330660"/>
    <w:rsid w:val="00344A30"/>
    <w:rsid w:val="00344FCD"/>
    <w:rsid w:val="00345C08"/>
    <w:rsid w:val="0034738A"/>
    <w:rsid w:val="00356D25"/>
    <w:rsid w:val="00357DE2"/>
    <w:rsid w:val="00364DD1"/>
    <w:rsid w:val="003709B7"/>
    <w:rsid w:val="003A4E7B"/>
    <w:rsid w:val="003D5678"/>
    <w:rsid w:val="003E0E88"/>
    <w:rsid w:val="00400DC2"/>
    <w:rsid w:val="004260A3"/>
    <w:rsid w:val="004457E1"/>
    <w:rsid w:val="00453913"/>
    <w:rsid w:val="00455373"/>
    <w:rsid w:val="004627A6"/>
    <w:rsid w:val="004643D2"/>
    <w:rsid w:val="00470DE9"/>
    <w:rsid w:val="00477353"/>
    <w:rsid w:val="00486E48"/>
    <w:rsid w:val="004905B2"/>
    <w:rsid w:val="004A6A73"/>
    <w:rsid w:val="004D579A"/>
    <w:rsid w:val="004D71FF"/>
    <w:rsid w:val="004F5A1F"/>
    <w:rsid w:val="004F6E26"/>
    <w:rsid w:val="00501E58"/>
    <w:rsid w:val="00513388"/>
    <w:rsid w:val="00532DFC"/>
    <w:rsid w:val="00535442"/>
    <w:rsid w:val="00546D01"/>
    <w:rsid w:val="00547440"/>
    <w:rsid w:val="0056171C"/>
    <w:rsid w:val="00573AF5"/>
    <w:rsid w:val="00574159"/>
    <w:rsid w:val="00583F67"/>
    <w:rsid w:val="00587EC3"/>
    <w:rsid w:val="00592522"/>
    <w:rsid w:val="005B4D6D"/>
    <w:rsid w:val="005D328D"/>
    <w:rsid w:val="006025C8"/>
    <w:rsid w:val="006029EB"/>
    <w:rsid w:val="00616DC7"/>
    <w:rsid w:val="0063436F"/>
    <w:rsid w:val="006418E8"/>
    <w:rsid w:val="006478E9"/>
    <w:rsid w:val="006722A5"/>
    <w:rsid w:val="006864B3"/>
    <w:rsid w:val="006A08FE"/>
    <w:rsid w:val="006A287E"/>
    <w:rsid w:val="006A3BC7"/>
    <w:rsid w:val="006A6273"/>
    <w:rsid w:val="00701FE2"/>
    <w:rsid w:val="00703BAB"/>
    <w:rsid w:val="00703C2E"/>
    <w:rsid w:val="00714F84"/>
    <w:rsid w:val="00732CAC"/>
    <w:rsid w:val="007340FA"/>
    <w:rsid w:val="00744CDE"/>
    <w:rsid w:val="00773E21"/>
    <w:rsid w:val="00782350"/>
    <w:rsid w:val="007A0444"/>
    <w:rsid w:val="007B08C1"/>
    <w:rsid w:val="007B27DB"/>
    <w:rsid w:val="007B6770"/>
    <w:rsid w:val="007C79E9"/>
    <w:rsid w:val="007E0A63"/>
    <w:rsid w:val="007E1608"/>
    <w:rsid w:val="007F3238"/>
    <w:rsid w:val="0081578F"/>
    <w:rsid w:val="00832E8A"/>
    <w:rsid w:val="008330DC"/>
    <w:rsid w:val="008541FE"/>
    <w:rsid w:val="00880863"/>
    <w:rsid w:val="00884EB1"/>
    <w:rsid w:val="00892A7D"/>
    <w:rsid w:val="008970F3"/>
    <w:rsid w:val="008A6E2B"/>
    <w:rsid w:val="008D21C6"/>
    <w:rsid w:val="008E0537"/>
    <w:rsid w:val="008E506C"/>
    <w:rsid w:val="008F7498"/>
    <w:rsid w:val="0090191F"/>
    <w:rsid w:val="0090754E"/>
    <w:rsid w:val="00914A51"/>
    <w:rsid w:val="009155F2"/>
    <w:rsid w:val="00920B95"/>
    <w:rsid w:val="009272A1"/>
    <w:rsid w:val="00931C36"/>
    <w:rsid w:val="009439B9"/>
    <w:rsid w:val="00947421"/>
    <w:rsid w:val="009507EB"/>
    <w:rsid w:val="0095101A"/>
    <w:rsid w:val="00952442"/>
    <w:rsid w:val="00960E5E"/>
    <w:rsid w:val="00966502"/>
    <w:rsid w:val="009715BA"/>
    <w:rsid w:val="00971A93"/>
    <w:rsid w:val="00974E0E"/>
    <w:rsid w:val="00975E2C"/>
    <w:rsid w:val="00975F9B"/>
    <w:rsid w:val="009A51A3"/>
    <w:rsid w:val="009B6C37"/>
    <w:rsid w:val="009D1C1F"/>
    <w:rsid w:val="009D2B99"/>
    <w:rsid w:val="009E2B92"/>
    <w:rsid w:val="00A01D9C"/>
    <w:rsid w:val="00A02946"/>
    <w:rsid w:val="00A24FEB"/>
    <w:rsid w:val="00A265AB"/>
    <w:rsid w:val="00A36605"/>
    <w:rsid w:val="00A53CFF"/>
    <w:rsid w:val="00A541FD"/>
    <w:rsid w:val="00A556F0"/>
    <w:rsid w:val="00A64159"/>
    <w:rsid w:val="00A81229"/>
    <w:rsid w:val="00A82082"/>
    <w:rsid w:val="00A92204"/>
    <w:rsid w:val="00A97335"/>
    <w:rsid w:val="00AA48A4"/>
    <w:rsid w:val="00AB7E45"/>
    <w:rsid w:val="00AD0196"/>
    <w:rsid w:val="00AD6250"/>
    <w:rsid w:val="00AE1DC2"/>
    <w:rsid w:val="00AF02E8"/>
    <w:rsid w:val="00AF2F94"/>
    <w:rsid w:val="00AF3BA2"/>
    <w:rsid w:val="00B03E32"/>
    <w:rsid w:val="00B05ABF"/>
    <w:rsid w:val="00B32DEC"/>
    <w:rsid w:val="00B57D7A"/>
    <w:rsid w:val="00B6698C"/>
    <w:rsid w:val="00B66BD2"/>
    <w:rsid w:val="00B8128F"/>
    <w:rsid w:val="00B911F4"/>
    <w:rsid w:val="00BA0E4B"/>
    <w:rsid w:val="00BC0666"/>
    <w:rsid w:val="00BC3997"/>
    <w:rsid w:val="00BC3CA2"/>
    <w:rsid w:val="00BD0C85"/>
    <w:rsid w:val="00BD500B"/>
    <w:rsid w:val="00BD581E"/>
    <w:rsid w:val="00BE3415"/>
    <w:rsid w:val="00BE569F"/>
    <w:rsid w:val="00BF5D49"/>
    <w:rsid w:val="00C11729"/>
    <w:rsid w:val="00C15EE9"/>
    <w:rsid w:val="00C22B06"/>
    <w:rsid w:val="00C24470"/>
    <w:rsid w:val="00C33839"/>
    <w:rsid w:val="00C40611"/>
    <w:rsid w:val="00C4077B"/>
    <w:rsid w:val="00C44A4E"/>
    <w:rsid w:val="00C47B01"/>
    <w:rsid w:val="00C52B9F"/>
    <w:rsid w:val="00C56C0D"/>
    <w:rsid w:val="00C6231C"/>
    <w:rsid w:val="00C72258"/>
    <w:rsid w:val="00C73931"/>
    <w:rsid w:val="00C81B35"/>
    <w:rsid w:val="00C92C19"/>
    <w:rsid w:val="00CB339B"/>
    <w:rsid w:val="00CC4745"/>
    <w:rsid w:val="00D05F52"/>
    <w:rsid w:val="00D23920"/>
    <w:rsid w:val="00D27453"/>
    <w:rsid w:val="00D30600"/>
    <w:rsid w:val="00D332DD"/>
    <w:rsid w:val="00D42258"/>
    <w:rsid w:val="00D430D7"/>
    <w:rsid w:val="00D90556"/>
    <w:rsid w:val="00D924AD"/>
    <w:rsid w:val="00DA566C"/>
    <w:rsid w:val="00DB5F39"/>
    <w:rsid w:val="00DF4D28"/>
    <w:rsid w:val="00DF636A"/>
    <w:rsid w:val="00E01BE5"/>
    <w:rsid w:val="00E04059"/>
    <w:rsid w:val="00E113E3"/>
    <w:rsid w:val="00E23483"/>
    <w:rsid w:val="00E335DE"/>
    <w:rsid w:val="00E42DA2"/>
    <w:rsid w:val="00E447AF"/>
    <w:rsid w:val="00E5556F"/>
    <w:rsid w:val="00E6632F"/>
    <w:rsid w:val="00E92543"/>
    <w:rsid w:val="00EA0243"/>
    <w:rsid w:val="00EA2FED"/>
    <w:rsid w:val="00EA4309"/>
    <w:rsid w:val="00EB0455"/>
    <w:rsid w:val="00EB3151"/>
    <w:rsid w:val="00ED2DFF"/>
    <w:rsid w:val="00EE1499"/>
    <w:rsid w:val="00EE2FBF"/>
    <w:rsid w:val="00EE3D20"/>
    <w:rsid w:val="00EF1E05"/>
    <w:rsid w:val="00EF4C02"/>
    <w:rsid w:val="00F1024B"/>
    <w:rsid w:val="00F1341A"/>
    <w:rsid w:val="00F16085"/>
    <w:rsid w:val="00F27D98"/>
    <w:rsid w:val="00F37D71"/>
    <w:rsid w:val="00F45F0B"/>
    <w:rsid w:val="00F52FA6"/>
    <w:rsid w:val="00F55046"/>
    <w:rsid w:val="00F56BDF"/>
    <w:rsid w:val="00F72D7F"/>
    <w:rsid w:val="00F77C30"/>
    <w:rsid w:val="00F800D3"/>
    <w:rsid w:val="00F95D06"/>
    <w:rsid w:val="00FC2965"/>
    <w:rsid w:val="00FD6B01"/>
    <w:rsid w:val="00FF1167"/>
    <w:rsid w:val="00FF148C"/>
    <w:rsid w:val="00FF6A2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3CA2"/>
    <w:pPr>
      <w:suppressAutoHyphens/>
    </w:pPr>
    <w:rPr>
      <w:sz w:val="24"/>
      <w:szCs w:val="24"/>
      <w:lang w:eastAsia="zh-CN"/>
    </w:rPr>
  </w:style>
  <w:style w:type="paragraph" w:styleId="Nadpis1">
    <w:name w:val="heading 1"/>
    <w:basedOn w:val="Normln"/>
    <w:next w:val="Normln"/>
    <w:qFormat/>
    <w:rsid w:val="00BC3CA2"/>
    <w:pPr>
      <w:keepNext/>
      <w:tabs>
        <w:tab w:val="num" w:pos="0"/>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qFormat/>
    <w:rsid w:val="00BC3CA2"/>
    <w:pPr>
      <w:keepNext/>
      <w:tabs>
        <w:tab w:val="num" w:pos="0"/>
      </w:tabs>
      <w:spacing w:before="240" w:after="60"/>
      <w:ind w:left="576" w:hanging="576"/>
      <w:outlineLvl w:val="1"/>
    </w:pPr>
    <w:rPr>
      <w:rFonts w:ascii="Arial" w:hAnsi="Arial" w:cs="Arial"/>
      <w:b/>
      <w:bCs/>
      <w:i/>
      <w:iCs/>
      <w:sz w:val="28"/>
      <w:szCs w:val="28"/>
    </w:rPr>
  </w:style>
  <w:style w:type="paragraph" w:styleId="Nadpis3">
    <w:name w:val="heading 3"/>
    <w:basedOn w:val="Normln"/>
    <w:next w:val="Normln"/>
    <w:qFormat/>
    <w:rsid w:val="00BC3CA2"/>
    <w:pPr>
      <w:keepNext/>
      <w:tabs>
        <w:tab w:val="num" w:pos="0"/>
      </w:tabs>
      <w:spacing w:before="240" w:after="60"/>
      <w:ind w:left="720" w:hanging="72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BC3CA2"/>
  </w:style>
  <w:style w:type="character" w:customStyle="1" w:styleId="WW8Num1z1">
    <w:name w:val="WW8Num1z1"/>
    <w:rsid w:val="00BC3CA2"/>
  </w:style>
  <w:style w:type="character" w:customStyle="1" w:styleId="WW8Num1z2">
    <w:name w:val="WW8Num1z2"/>
    <w:rsid w:val="00BC3CA2"/>
  </w:style>
  <w:style w:type="character" w:customStyle="1" w:styleId="WW8Num1z3">
    <w:name w:val="WW8Num1z3"/>
    <w:rsid w:val="00BC3CA2"/>
  </w:style>
  <w:style w:type="character" w:customStyle="1" w:styleId="WW8Num1z4">
    <w:name w:val="WW8Num1z4"/>
    <w:rsid w:val="00BC3CA2"/>
  </w:style>
  <w:style w:type="character" w:customStyle="1" w:styleId="WW8Num1z5">
    <w:name w:val="WW8Num1z5"/>
    <w:rsid w:val="00BC3CA2"/>
  </w:style>
  <w:style w:type="character" w:customStyle="1" w:styleId="WW8Num1z6">
    <w:name w:val="WW8Num1z6"/>
    <w:rsid w:val="00BC3CA2"/>
  </w:style>
  <w:style w:type="character" w:customStyle="1" w:styleId="WW8Num1z7">
    <w:name w:val="WW8Num1z7"/>
    <w:rsid w:val="00BC3CA2"/>
  </w:style>
  <w:style w:type="character" w:customStyle="1" w:styleId="WW8Num1z8">
    <w:name w:val="WW8Num1z8"/>
    <w:rsid w:val="00BC3CA2"/>
  </w:style>
  <w:style w:type="character" w:customStyle="1" w:styleId="Standardnpsmoodstavce2">
    <w:name w:val="Standardní písmo odstavce2"/>
    <w:rsid w:val="00BC3CA2"/>
  </w:style>
  <w:style w:type="character" w:customStyle="1" w:styleId="Standardnpsmoodstavce1">
    <w:name w:val="Standardní písmo odstavce1"/>
    <w:rsid w:val="00BC3CA2"/>
  </w:style>
  <w:style w:type="character" w:styleId="Hypertextovodkaz">
    <w:name w:val="Hyperlink"/>
    <w:rsid w:val="00BC3CA2"/>
    <w:rPr>
      <w:color w:val="0000FF"/>
      <w:u w:val="single"/>
    </w:rPr>
  </w:style>
  <w:style w:type="character" w:styleId="Sledovanodkaz">
    <w:name w:val="FollowedHyperlink"/>
    <w:rsid w:val="00BC3CA2"/>
    <w:rPr>
      <w:color w:val="800080"/>
      <w:u w:val="single"/>
    </w:rPr>
  </w:style>
  <w:style w:type="character" w:customStyle="1" w:styleId="Nadpis1Char">
    <w:name w:val="Nadpis 1 Char"/>
    <w:rsid w:val="00BC3CA2"/>
    <w:rPr>
      <w:rFonts w:ascii="Arial" w:hAnsi="Arial" w:cs="Arial"/>
      <w:b/>
      <w:bCs/>
      <w:kern w:val="1"/>
      <w:sz w:val="32"/>
      <w:szCs w:val="32"/>
      <w:lang w:val="cs-CZ" w:bidi="ar-SA"/>
    </w:rPr>
  </w:style>
  <w:style w:type="character" w:styleId="slostrnky">
    <w:name w:val="page number"/>
    <w:basedOn w:val="Standardnpsmoodstavce1"/>
    <w:rsid w:val="00BC3CA2"/>
  </w:style>
  <w:style w:type="character" w:customStyle="1" w:styleId="RozvrendokumentuChar">
    <w:name w:val="Rozvržení dokumentu Char"/>
    <w:rsid w:val="00BC3CA2"/>
    <w:rPr>
      <w:rFonts w:ascii="Tahoma" w:hAnsi="Tahoma" w:cs="Tahoma"/>
      <w:sz w:val="16"/>
      <w:szCs w:val="16"/>
      <w:lang w:eastAsia="zh-CN"/>
    </w:rPr>
  </w:style>
  <w:style w:type="paragraph" w:customStyle="1" w:styleId="Nadpis">
    <w:name w:val="Nadpis"/>
    <w:basedOn w:val="Normln"/>
    <w:next w:val="Zkladntext"/>
    <w:rsid w:val="00BC3CA2"/>
    <w:pPr>
      <w:keepNext/>
      <w:spacing w:before="240" w:after="120"/>
    </w:pPr>
    <w:rPr>
      <w:rFonts w:ascii="Liberation Sans" w:eastAsia="Microsoft YaHei" w:hAnsi="Liberation Sans" w:cs="Mangal"/>
      <w:sz w:val="28"/>
      <w:szCs w:val="28"/>
    </w:rPr>
  </w:style>
  <w:style w:type="paragraph" w:styleId="Zkladntext">
    <w:name w:val="Body Text"/>
    <w:basedOn w:val="Normln"/>
    <w:rsid w:val="00BC3CA2"/>
    <w:pPr>
      <w:spacing w:after="140" w:line="288" w:lineRule="auto"/>
    </w:pPr>
  </w:style>
  <w:style w:type="paragraph" w:styleId="Seznam">
    <w:name w:val="List"/>
    <w:basedOn w:val="Zkladntext"/>
    <w:rsid w:val="00BC3CA2"/>
    <w:rPr>
      <w:rFonts w:cs="Mangal"/>
    </w:rPr>
  </w:style>
  <w:style w:type="paragraph" w:styleId="Titulek">
    <w:name w:val="caption"/>
    <w:basedOn w:val="Normln"/>
    <w:qFormat/>
    <w:rsid w:val="00BC3CA2"/>
    <w:pPr>
      <w:suppressLineNumbers/>
      <w:spacing w:before="120" w:after="120"/>
    </w:pPr>
    <w:rPr>
      <w:rFonts w:cs="Mangal"/>
      <w:i/>
      <w:iCs/>
    </w:rPr>
  </w:style>
  <w:style w:type="paragraph" w:customStyle="1" w:styleId="Rejstk">
    <w:name w:val="Rejstřík"/>
    <w:basedOn w:val="Normln"/>
    <w:rsid w:val="00BC3CA2"/>
    <w:pPr>
      <w:suppressLineNumbers/>
    </w:pPr>
    <w:rPr>
      <w:rFonts w:cs="Mangal"/>
    </w:rPr>
  </w:style>
  <w:style w:type="paragraph" w:customStyle="1" w:styleId="Titulek1">
    <w:name w:val="Titulek1"/>
    <w:basedOn w:val="Normln"/>
    <w:rsid w:val="00BC3CA2"/>
    <w:pPr>
      <w:suppressLineNumbers/>
      <w:spacing w:before="120" w:after="120"/>
    </w:pPr>
    <w:rPr>
      <w:rFonts w:cs="Mangal"/>
      <w:i/>
      <w:iCs/>
    </w:rPr>
  </w:style>
  <w:style w:type="paragraph" w:styleId="Obsah1">
    <w:name w:val="toc 1"/>
    <w:basedOn w:val="Normln"/>
    <w:next w:val="Normln"/>
    <w:rsid w:val="00BC3CA2"/>
  </w:style>
  <w:style w:type="paragraph" w:customStyle="1" w:styleId="NadpisNadpis1">
    <w:name w:val="Nadpis Nadpis 1"/>
    <w:basedOn w:val="Nadpis1"/>
    <w:rsid w:val="00BC3CA2"/>
    <w:pPr>
      <w:tabs>
        <w:tab w:val="clear" w:pos="0"/>
      </w:tabs>
      <w:ind w:left="0" w:firstLine="0"/>
    </w:pPr>
  </w:style>
  <w:style w:type="paragraph" w:styleId="Zhlav">
    <w:name w:val="header"/>
    <w:basedOn w:val="Normln"/>
    <w:link w:val="ZhlavChar"/>
    <w:uiPriority w:val="99"/>
    <w:rsid w:val="00BC3CA2"/>
    <w:pPr>
      <w:tabs>
        <w:tab w:val="center" w:pos="4536"/>
        <w:tab w:val="right" w:pos="9072"/>
      </w:tabs>
    </w:pPr>
  </w:style>
  <w:style w:type="paragraph" w:styleId="Zpat">
    <w:name w:val="footer"/>
    <w:basedOn w:val="Normln"/>
    <w:rsid w:val="00BC3CA2"/>
    <w:pPr>
      <w:tabs>
        <w:tab w:val="center" w:pos="4536"/>
        <w:tab w:val="right" w:pos="9072"/>
      </w:tabs>
    </w:pPr>
  </w:style>
  <w:style w:type="paragraph" w:customStyle="1" w:styleId="Obsahtabulky">
    <w:name w:val="Obsah tabulky"/>
    <w:basedOn w:val="Normln"/>
    <w:rsid w:val="00BC3CA2"/>
    <w:pPr>
      <w:suppressLineNumbers/>
    </w:pPr>
  </w:style>
  <w:style w:type="paragraph" w:customStyle="1" w:styleId="Nadpistabulky">
    <w:name w:val="Nadpis tabulky"/>
    <w:basedOn w:val="Obsahtabulky"/>
    <w:rsid w:val="00BC3CA2"/>
    <w:pPr>
      <w:jc w:val="center"/>
    </w:pPr>
    <w:rPr>
      <w:b/>
      <w:bCs/>
    </w:rPr>
  </w:style>
  <w:style w:type="paragraph" w:customStyle="1" w:styleId="Quotations">
    <w:name w:val="Quotations"/>
    <w:basedOn w:val="Normln"/>
    <w:rsid w:val="00BC3CA2"/>
    <w:pPr>
      <w:spacing w:after="283"/>
      <w:ind w:left="567" w:right="567"/>
    </w:pPr>
  </w:style>
  <w:style w:type="paragraph" w:styleId="Nzev">
    <w:name w:val="Title"/>
    <w:basedOn w:val="Nadpis"/>
    <w:next w:val="Zkladntext"/>
    <w:qFormat/>
    <w:rsid w:val="00BC3CA2"/>
    <w:pPr>
      <w:jc w:val="center"/>
    </w:pPr>
    <w:rPr>
      <w:b/>
      <w:bCs/>
      <w:sz w:val="56"/>
      <w:szCs w:val="56"/>
    </w:rPr>
  </w:style>
  <w:style w:type="paragraph" w:styleId="Podtitul">
    <w:name w:val="Subtitle"/>
    <w:basedOn w:val="Nadpis"/>
    <w:next w:val="Zkladntext"/>
    <w:qFormat/>
    <w:rsid w:val="00BC3CA2"/>
    <w:pPr>
      <w:spacing w:before="60"/>
      <w:jc w:val="center"/>
    </w:pPr>
    <w:rPr>
      <w:sz w:val="36"/>
      <w:szCs w:val="36"/>
    </w:rPr>
  </w:style>
  <w:style w:type="paragraph" w:customStyle="1" w:styleId="Rozvrendokumentu1">
    <w:name w:val="Rozvržení dokumentu1"/>
    <w:basedOn w:val="Normln"/>
    <w:rsid w:val="00BC3CA2"/>
    <w:rPr>
      <w:rFonts w:ascii="Tahoma" w:hAnsi="Tahoma" w:cs="Tahoma"/>
      <w:sz w:val="16"/>
      <w:szCs w:val="16"/>
    </w:rPr>
  </w:style>
  <w:style w:type="character" w:customStyle="1" w:styleId="ZhlavChar">
    <w:name w:val="Záhlaví Char"/>
    <w:link w:val="Zhlav"/>
    <w:uiPriority w:val="99"/>
    <w:rsid w:val="00E113E3"/>
    <w:rPr>
      <w:sz w:val="24"/>
      <w:szCs w:val="24"/>
      <w:lang w:eastAsia="zh-CN"/>
    </w:rPr>
  </w:style>
  <w:style w:type="paragraph" w:styleId="Textbubliny">
    <w:name w:val="Balloon Text"/>
    <w:basedOn w:val="Normln"/>
    <w:link w:val="TextbublinyChar"/>
    <w:uiPriority w:val="99"/>
    <w:semiHidden/>
    <w:unhideWhenUsed/>
    <w:rsid w:val="00E113E3"/>
    <w:rPr>
      <w:rFonts w:ascii="Tahoma" w:hAnsi="Tahoma" w:cs="Tahoma"/>
      <w:sz w:val="16"/>
      <w:szCs w:val="16"/>
    </w:rPr>
  </w:style>
  <w:style w:type="character" w:customStyle="1" w:styleId="TextbublinyChar">
    <w:name w:val="Text bubliny Char"/>
    <w:link w:val="Textbubliny"/>
    <w:uiPriority w:val="99"/>
    <w:semiHidden/>
    <w:rsid w:val="00E113E3"/>
    <w:rPr>
      <w:rFonts w:ascii="Tahoma" w:hAnsi="Tahoma" w:cs="Tahoma"/>
      <w:sz w:val="16"/>
      <w:szCs w:val="16"/>
      <w:lang w:eastAsia="zh-CN"/>
    </w:rPr>
  </w:style>
  <w:style w:type="character" w:styleId="Siln">
    <w:name w:val="Strong"/>
    <w:uiPriority w:val="22"/>
    <w:qFormat/>
    <w:rsid w:val="00E113E3"/>
    <w:rPr>
      <w:b/>
      <w:bCs/>
    </w:rPr>
  </w:style>
  <w:style w:type="paragraph" w:styleId="FormtovanvHTML">
    <w:name w:val="HTML Preformatted"/>
    <w:basedOn w:val="Normln"/>
    <w:link w:val="FormtovanvHTMLChar"/>
    <w:uiPriority w:val="99"/>
    <w:unhideWhenUsed/>
    <w:rsid w:val="00211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211FE7"/>
    <w:rPr>
      <w:rFonts w:ascii="Courier New" w:hAnsi="Courier New" w:cs="Courier New"/>
    </w:rPr>
  </w:style>
  <w:style w:type="character" w:customStyle="1" w:styleId="y2iqfc">
    <w:name w:val="y2iqfc"/>
    <w:basedOn w:val="Standardnpsmoodstavce"/>
    <w:rsid w:val="00211FE7"/>
  </w:style>
  <w:style w:type="paragraph" w:styleId="Normlnweb">
    <w:name w:val="Normal (Web)"/>
    <w:basedOn w:val="Normln"/>
    <w:uiPriority w:val="99"/>
    <w:unhideWhenUsed/>
    <w:rsid w:val="00AF3BA2"/>
    <w:pPr>
      <w:suppressAutoHyphens w:val="0"/>
      <w:spacing w:before="100" w:beforeAutospacing="1" w:after="100" w:afterAutospacing="1"/>
    </w:pPr>
    <w:rPr>
      <w:lang w:eastAsia="cs-CZ"/>
    </w:rPr>
  </w:style>
  <w:style w:type="paragraph" w:styleId="Odstavecseseznamem">
    <w:name w:val="List Paragraph"/>
    <w:basedOn w:val="Normln"/>
    <w:uiPriority w:val="34"/>
    <w:qFormat/>
    <w:rsid w:val="00287E90"/>
    <w:pPr>
      <w:ind w:left="720"/>
      <w:contextualSpacing/>
    </w:pPr>
  </w:style>
  <w:style w:type="character" w:customStyle="1" w:styleId="tocnumber">
    <w:name w:val="tocnumber"/>
    <w:basedOn w:val="Standardnpsmoodstavce"/>
    <w:rsid w:val="009D2B99"/>
  </w:style>
  <w:style w:type="character" w:customStyle="1" w:styleId="toctext">
    <w:name w:val="toctext"/>
    <w:basedOn w:val="Standardnpsmoodstavce"/>
    <w:rsid w:val="009D2B99"/>
  </w:style>
  <w:style w:type="character" w:customStyle="1" w:styleId="mw-headline">
    <w:name w:val="mw-headline"/>
    <w:basedOn w:val="Standardnpsmoodstavce"/>
    <w:rsid w:val="009D2B99"/>
  </w:style>
  <w:style w:type="character" w:customStyle="1" w:styleId="mw-editsection">
    <w:name w:val="mw-editsection"/>
    <w:basedOn w:val="Standardnpsmoodstavce"/>
    <w:rsid w:val="009D2B99"/>
  </w:style>
  <w:style w:type="character" w:customStyle="1" w:styleId="mw-editsection-bracket">
    <w:name w:val="mw-editsection-bracket"/>
    <w:basedOn w:val="Standardnpsmoodstavce"/>
    <w:rsid w:val="009D2B99"/>
  </w:style>
  <w:style w:type="character" w:customStyle="1" w:styleId="mw-editsection-divider">
    <w:name w:val="mw-editsection-divider"/>
    <w:basedOn w:val="Standardnpsmoodstavce"/>
    <w:rsid w:val="009D2B99"/>
  </w:style>
</w:styles>
</file>

<file path=word/webSettings.xml><?xml version="1.0" encoding="utf-8"?>
<w:webSettings xmlns:r="http://schemas.openxmlformats.org/officeDocument/2006/relationships" xmlns:w="http://schemas.openxmlformats.org/wordprocessingml/2006/main">
  <w:divs>
    <w:div w:id="12414641">
      <w:bodyDiv w:val="1"/>
      <w:marLeft w:val="0"/>
      <w:marRight w:val="0"/>
      <w:marTop w:val="0"/>
      <w:marBottom w:val="0"/>
      <w:divBdr>
        <w:top w:val="none" w:sz="0" w:space="0" w:color="auto"/>
        <w:left w:val="none" w:sz="0" w:space="0" w:color="auto"/>
        <w:bottom w:val="none" w:sz="0" w:space="0" w:color="auto"/>
        <w:right w:val="none" w:sz="0" w:space="0" w:color="auto"/>
      </w:divBdr>
    </w:div>
    <w:div w:id="163782999">
      <w:bodyDiv w:val="1"/>
      <w:marLeft w:val="0"/>
      <w:marRight w:val="0"/>
      <w:marTop w:val="0"/>
      <w:marBottom w:val="0"/>
      <w:divBdr>
        <w:top w:val="none" w:sz="0" w:space="0" w:color="auto"/>
        <w:left w:val="none" w:sz="0" w:space="0" w:color="auto"/>
        <w:bottom w:val="none" w:sz="0" w:space="0" w:color="auto"/>
        <w:right w:val="none" w:sz="0" w:space="0" w:color="auto"/>
      </w:divBdr>
    </w:div>
    <w:div w:id="252978914">
      <w:bodyDiv w:val="1"/>
      <w:marLeft w:val="0"/>
      <w:marRight w:val="0"/>
      <w:marTop w:val="0"/>
      <w:marBottom w:val="0"/>
      <w:divBdr>
        <w:top w:val="none" w:sz="0" w:space="0" w:color="auto"/>
        <w:left w:val="none" w:sz="0" w:space="0" w:color="auto"/>
        <w:bottom w:val="none" w:sz="0" w:space="0" w:color="auto"/>
        <w:right w:val="none" w:sz="0" w:space="0" w:color="auto"/>
      </w:divBdr>
    </w:div>
    <w:div w:id="493617643">
      <w:bodyDiv w:val="1"/>
      <w:marLeft w:val="0"/>
      <w:marRight w:val="0"/>
      <w:marTop w:val="0"/>
      <w:marBottom w:val="0"/>
      <w:divBdr>
        <w:top w:val="none" w:sz="0" w:space="0" w:color="auto"/>
        <w:left w:val="none" w:sz="0" w:space="0" w:color="auto"/>
        <w:bottom w:val="none" w:sz="0" w:space="0" w:color="auto"/>
        <w:right w:val="none" w:sz="0" w:space="0" w:color="auto"/>
      </w:divBdr>
    </w:div>
    <w:div w:id="709185714">
      <w:bodyDiv w:val="1"/>
      <w:marLeft w:val="0"/>
      <w:marRight w:val="0"/>
      <w:marTop w:val="0"/>
      <w:marBottom w:val="0"/>
      <w:divBdr>
        <w:top w:val="none" w:sz="0" w:space="0" w:color="auto"/>
        <w:left w:val="none" w:sz="0" w:space="0" w:color="auto"/>
        <w:bottom w:val="none" w:sz="0" w:space="0" w:color="auto"/>
        <w:right w:val="none" w:sz="0" w:space="0" w:color="auto"/>
      </w:divBdr>
    </w:div>
    <w:div w:id="1124929868">
      <w:bodyDiv w:val="1"/>
      <w:marLeft w:val="0"/>
      <w:marRight w:val="0"/>
      <w:marTop w:val="0"/>
      <w:marBottom w:val="0"/>
      <w:divBdr>
        <w:top w:val="none" w:sz="0" w:space="0" w:color="auto"/>
        <w:left w:val="none" w:sz="0" w:space="0" w:color="auto"/>
        <w:bottom w:val="none" w:sz="0" w:space="0" w:color="auto"/>
        <w:right w:val="none" w:sz="0" w:space="0" w:color="auto"/>
      </w:divBdr>
      <w:divsChild>
        <w:div w:id="1390378248">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136991177">
      <w:bodyDiv w:val="1"/>
      <w:marLeft w:val="0"/>
      <w:marRight w:val="0"/>
      <w:marTop w:val="0"/>
      <w:marBottom w:val="0"/>
      <w:divBdr>
        <w:top w:val="none" w:sz="0" w:space="0" w:color="auto"/>
        <w:left w:val="none" w:sz="0" w:space="0" w:color="auto"/>
        <w:bottom w:val="none" w:sz="0" w:space="0" w:color="auto"/>
        <w:right w:val="none" w:sz="0" w:space="0" w:color="auto"/>
      </w:divBdr>
    </w:div>
    <w:div w:id="1287543774">
      <w:bodyDiv w:val="1"/>
      <w:marLeft w:val="0"/>
      <w:marRight w:val="0"/>
      <w:marTop w:val="0"/>
      <w:marBottom w:val="0"/>
      <w:divBdr>
        <w:top w:val="none" w:sz="0" w:space="0" w:color="auto"/>
        <w:left w:val="none" w:sz="0" w:space="0" w:color="auto"/>
        <w:bottom w:val="none" w:sz="0" w:space="0" w:color="auto"/>
        <w:right w:val="none" w:sz="0" w:space="0" w:color="auto"/>
      </w:divBdr>
    </w:div>
    <w:div w:id="1362432915">
      <w:bodyDiv w:val="1"/>
      <w:marLeft w:val="0"/>
      <w:marRight w:val="0"/>
      <w:marTop w:val="0"/>
      <w:marBottom w:val="0"/>
      <w:divBdr>
        <w:top w:val="none" w:sz="0" w:space="0" w:color="auto"/>
        <w:left w:val="none" w:sz="0" w:space="0" w:color="auto"/>
        <w:bottom w:val="none" w:sz="0" w:space="0" w:color="auto"/>
        <w:right w:val="none" w:sz="0" w:space="0" w:color="auto"/>
      </w:divBdr>
    </w:div>
    <w:div w:id="2039819327">
      <w:bodyDiv w:val="1"/>
      <w:marLeft w:val="0"/>
      <w:marRight w:val="0"/>
      <w:marTop w:val="0"/>
      <w:marBottom w:val="0"/>
      <w:divBdr>
        <w:top w:val="none" w:sz="0" w:space="0" w:color="auto"/>
        <w:left w:val="none" w:sz="0" w:space="0" w:color="auto"/>
        <w:bottom w:val="none" w:sz="0" w:space="0" w:color="auto"/>
        <w:right w:val="none" w:sz="0" w:space="0" w:color="auto"/>
      </w:divBdr>
    </w:div>
    <w:div w:id="212920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Antick%C3%A9_olympijsk%C3%A9_hry" TargetMode="External"/><Relationship Id="rId117" Type="http://schemas.openxmlformats.org/officeDocument/2006/relationships/control" Target="activeX/activeX4.xml"/><Relationship Id="rId21" Type="http://schemas.openxmlformats.org/officeDocument/2006/relationships/hyperlink" Target="https://cs.wikipedia.org/wiki/Z%C3%A1padn%C3%AD_sv%C4%9Bt"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control" Target="activeX/activeX1.xml"/><Relationship Id="rId16" Type="http://schemas.openxmlformats.org/officeDocument/2006/relationships/hyperlink" Target="https://zemepis.estranky.cz/wiki/Alb%C3%A1nie" TargetMode="External"/><Relationship Id="rId107" Type="http://schemas.openxmlformats.org/officeDocument/2006/relationships/image" Target="media/image60.jpeg"/><Relationship Id="rId11" Type="http://schemas.openxmlformats.org/officeDocument/2006/relationships/image" Target="media/image4.jpeg"/><Relationship Id="rId32" Type="http://schemas.openxmlformats.org/officeDocument/2006/relationships/hyperlink" Target="https://cs.wikipedia.org/wiki/Severoatlantick%C3%A1_aliance" TargetMode="External"/><Relationship Id="rId37" Type="http://schemas.openxmlformats.org/officeDocument/2006/relationships/hyperlink" Target="https://cs.wikipedia.org/wiki/%C5%98ecko" TargetMode="External"/><Relationship Id="rId53" Type="http://schemas.openxmlformats.org/officeDocument/2006/relationships/hyperlink" Target="https://cs.wikipedia.org/wiki/Epirus_(kraj)" TargetMode="External"/><Relationship Id="rId58" Type="http://schemas.openxmlformats.org/officeDocument/2006/relationships/image" Target="media/image23.jpe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hyperlink" Target="https://cs.wikipedia.org/wiki/Plod_(botanika)"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image" Target="media/image55.jpeg"/><Relationship Id="rId95" Type="http://schemas.openxmlformats.org/officeDocument/2006/relationships/hyperlink" Target="https://cs.wikipedia.org/wiki/Kapie" TargetMode="External"/><Relationship Id="rId19" Type="http://schemas.openxmlformats.org/officeDocument/2006/relationships/hyperlink" Target="https://zemepis.estranky.cz/wiki/Turecko" TargetMode="External"/><Relationship Id="rId14" Type="http://schemas.openxmlformats.org/officeDocument/2006/relationships/hyperlink" Target="https://zemepis.estranky.cz/wiki/St%C5%99edozemn%C3%AD_mo%C5%99e" TargetMode="External"/><Relationship Id="rId22" Type="http://schemas.openxmlformats.org/officeDocument/2006/relationships/hyperlink" Target="https://cs.wikipedia.org/wiki/Demokracie" TargetMode="External"/><Relationship Id="rId27" Type="http://schemas.openxmlformats.org/officeDocument/2006/relationships/image" Target="media/image5.png"/><Relationship Id="rId30" Type="http://schemas.openxmlformats.org/officeDocument/2006/relationships/hyperlink" Target="https://cs.wikipedia.org/wiki/Parlamentn%C3%AD_syst%C3%A9m" TargetMode="External"/><Relationship Id="rId35" Type="http://schemas.openxmlformats.org/officeDocument/2006/relationships/hyperlink" Target="https://cs.wikipedia.org/wiki/Cestovn%C3%AD_ruch" TargetMode="External"/><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hyperlink" Target="https://cs.wikipedia.org/wiki/Kv%C4%9Bt" TargetMode="External"/><Relationship Id="rId105" Type="http://schemas.openxmlformats.org/officeDocument/2006/relationships/image" Target="media/image58.png"/><Relationship Id="rId113" Type="http://schemas.openxmlformats.org/officeDocument/2006/relationships/image" Target="media/image65.wmf"/><Relationship Id="rId118" Type="http://schemas.openxmlformats.org/officeDocument/2006/relationships/image" Target="media/image67.wmf"/><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hyperlink" Target="https://cs.wikipedia.org/wiki/Ji%C5%BEn%C3%AD_Amerika" TargetMode="External"/><Relationship Id="rId98" Type="http://schemas.openxmlformats.org/officeDocument/2006/relationships/hyperlink" Target="https://cs.wikipedia.org/wiki/Mr%C3%A1z" TargetMode="External"/><Relationship Id="rId121" Type="http://schemas.openxmlformats.org/officeDocument/2006/relationships/control" Target="activeX/activeX6.xml"/><Relationship Id="rId3" Type="http://schemas.openxmlformats.org/officeDocument/2006/relationships/styles" Target="styles.xml"/><Relationship Id="rId12" Type="http://schemas.openxmlformats.org/officeDocument/2006/relationships/hyperlink" Target="https://zemepis.estranky.cz/wiki/Balk%C3%A1nsk%C3%BD_poloostrov" TargetMode="External"/><Relationship Id="rId17" Type="http://schemas.openxmlformats.org/officeDocument/2006/relationships/hyperlink" Target="https://zemepis.estranky.cz/wiki/Republika_Makedonie" TargetMode="External"/><Relationship Id="rId25" Type="http://schemas.openxmlformats.org/officeDocument/2006/relationships/hyperlink" Target="https://cs.wikipedia.org/wiki/Matematika" TargetMode="External"/><Relationship Id="rId33" Type="http://schemas.openxmlformats.org/officeDocument/2006/relationships/hyperlink" Target="https://cs.wikipedia.org/wiki/Evropsk%C3%A1_unie" TargetMode="External"/><Relationship Id="rId38" Type="http://schemas.openxmlformats.org/officeDocument/2006/relationships/hyperlink" Target="https://www.travelportal.cz/zajezdy?places=71406" TargetMode="External"/><Relationship Id="rId46" Type="http://schemas.openxmlformats.org/officeDocument/2006/relationships/image" Target="media/image14.jpeg"/><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hyperlink" Target="https://cs.wikipedia.org/wiki/Bobule" TargetMode="External"/><Relationship Id="rId108" Type="http://schemas.openxmlformats.org/officeDocument/2006/relationships/image" Target="media/image61.jpeg"/><Relationship Id="rId116" Type="http://schemas.openxmlformats.org/officeDocument/2006/relationships/control" Target="activeX/activeX3.xml"/><Relationship Id="rId124" Type="http://schemas.openxmlformats.org/officeDocument/2006/relationships/theme" Target="theme/theme1.xml"/><Relationship Id="rId20" Type="http://schemas.openxmlformats.org/officeDocument/2006/relationships/hyperlink" Target="https://zemepis.estranky.cz/wiki/Ath%C3%A9ny" TargetMode="External"/><Relationship Id="rId41" Type="http://schemas.openxmlformats.org/officeDocument/2006/relationships/image" Target="media/image9.jpeg"/><Relationship Id="rId54" Type="http://schemas.openxmlformats.org/officeDocument/2006/relationships/hyperlink" Target="https://cs.wikipedia.org/w/index.php?title=Ambrakijsk%C3%BD_z%C3%A1liv&amp;action=edit&amp;redlink=1" TargetMode="External"/><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hyperlink" Target="https://cs.wikipedia.org/wiki/Chilli_papri%C4%8Dka" TargetMode="External"/><Relationship Id="rId111"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emepis.estranky.cz/wiki/I%C3%B3nsk%C3%A9_mo%C5%99e" TargetMode="External"/><Relationship Id="rId23" Type="http://schemas.openxmlformats.org/officeDocument/2006/relationships/hyperlink" Target="https://cs.wikipedia.org/wiki/Filosofie" TargetMode="External"/><Relationship Id="rId28" Type="http://schemas.openxmlformats.org/officeDocument/2006/relationships/image" Target="media/image6.png"/><Relationship Id="rId36" Type="http://schemas.openxmlformats.org/officeDocument/2006/relationships/hyperlink" Target="https://cs.wikipedia.org/wiki/Kraj_(%C3%BAzemn%C3%AD_jednotka)" TargetMode="External"/><Relationship Id="rId49" Type="http://schemas.openxmlformats.org/officeDocument/2006/relationships/image" Target="media/image17.jpeg"/><Relationship Id="rId57" Type="http://schemas.openxmlformats.org/officeDocument/2006/relationships/image" Target="media/image22.jpeg"/><Relationship Id="rId106" Type="http://schemas.openxmlformats.org/officeDocument/2006/relationships/image" Target="media/image59.png"/><Relationship Id="rId114" Type="http://schemas.openxmlformats.org/officeDocument/2006/relationships/control" Target="activeX/activeX2.xml"/><Relationship Id="rId119" Type="http://schemas.openxmlformats.org/officeDocument/2006/relationships/control" Target="activeX/activeX5.xml"/><Relationship Id="rId10" Type="http://schemas.openxmlformats.org/officeDocument/2006/relationships/image" Target="media/image3.jpeg"/><Relationship Id="rId31" Type="http://schemas.openxmlformats.org/officeDocument/2006/relationships/hyperlink" Target="https://cs.wikipedia.org/wiki/Republika" TargetMode="External"/><Relationship Id="rId44" Type="http://schemas.openxmlformats.org/officeDocument/2006/relationships/image" Target="media/image12.jpeg"/><Relationship Id="rId52" Type="http://schemas.openxmlformats.org/officeDocument/2006/relationships/hyperlink" Target="https://cs.wikipedia.org/wiki/%C5%98ecko" TargetMode="External"/><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hyperlink" Target="https://cs.wikipedia.org/wiki/Kultivar" TargetMode="External"/><Relationship Id="rId99" Type="http://schemas.openxmlformats.org/officeDocument/2006/relationships/hyperlink" Target="https://cs.wikipedia.org/wiki/Trvalka" TargetMode="External"/><Relationship Id="rId101" Type="http://schemas.openxmlformats.org/officeDocument/2006/relationships/hyperlink" Target="https://cs.wikipedia.org/wiki/Stonek"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zemepis.estranky.cz/wiki/Egejsk%C3%A9_mo%C5%99e" TargetMode="External"/><Relationship Id="rId18" Type="http://schemas.openxmlformats.org/officeDocument/2006/relationships/hyperlink" Target="https://zemepis.estranky.cz/wiki/Bulharsko" TargetMode="External"/><Relationship Id="rId39" Type="http://schemas.openxmlformats.org/officeDocument/2006/relationships/image" Target="media/image7.png"/><Relationship Id="rId109" Type="http://schemas.openxmlformats.org/officeDocument/2006/relationships/image" Target="media/image62.jpeg"/><Relationship Id="rId34" Type="http://schemas.openxmlformats.org/officeDocument/2006/relationships/hyperlink" Target="https://cs.wikipedia.org/wiki/Euro" TargetMode="External"/><Relationship Id="rId50" Type="http://schemas.openxmlformats.org/officeDocument/2006/relationships/image" Target="media/image18.jpeg"/><Relationship Id="rId55" Type="http://schemas.openxmlformats.org/officeDocument/2006/relationships/image" Target="media/image20.jpeg"/><Relationship Id="rId76" Type="http://schemas.openxmlformats.org/officeDocument/2006/relationships/image" Target="media/image41.jpeg"/><Relationship Id="rId97" Type="http://schemas.openxmlformats.org/officeDocument/2006/relationships/hyperlink" Target="https://cs.wikipedia.org/wiki/Kontinent" TargetMode="External"/><Relationship Id="rId104" Type="http://schemas.openxmlformats.org/officeDocument/2006/relationships/image" Target="media/image57.jpeg"/><Relationship Id="rId120"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hyperlink" Target="https://cs.wikipedia.org/wiki/Severn%C3%AD_Amerika" TargetMode="External"/><Relationship Id="rId2" Type="http://schemas.openxmlformats.org/officeDocument/2006/relationships/numbering" Target="numbering.xml"/><Relationship Id="rId29" Type="http://schemas.openxmlformats.org/officeDocument/2006/relationships/hyperlink" Target="https://cs.wikipedia.org/wiki/Unit%C3%A1rn%C3%AD_st%C3%A1t" TargetMode="External"/><Relationship Id="rId24" Type="http://schemas.openxmlformats.org/officeDocument/2006/relationships/hyperlink" Target="https://cs.wikipedia.org/wiki/V%C4%9Bda"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31.jpeg"/><Relationship Id="rId87" Type="http://schemas.openxmlformats.org/officeDocument/2006/relationships/image" Target="media/image52.jpeg"/><Relationship Id="rId110" Type="http://schemas.openxmlformats.org/officeDocument/2006/relationships/image" Target="media/image63.jpeg"/><Relationship Id="rId115" Type="http://schemas.openxmlformats.org/officeDocument/2006/relationships/image" Target="media/image66.wmf"/></Relationships>
</file>

<file path=word/activeX/activeX1.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0"/>
  <ax:ocxPr ax:name="Caption" ax:value="Ano"/>
  <ax:ocxPr ax:name="SpecialEffect" ax:value="1"/>
  <ax:ocxPr ax:name="FontName" ax:value="Times New Roman"/>
  <ax:ocxPr ax:name="FontEffects" ax:value="0"/>
  <ax:ocxPr ax:name="FontHeight" ax:value="240"/>
</ax:ocx>
</file>

<file path=word/activeX/activeX2.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0"/>
  <ax:ocxPr ax:name="Caption" ax:value="Ne"/>
  <ax:ocxPr ax:name="SpecialEffect" ax:value="1"/>
  <ax:ocxPr ax:name="FontName" ax:value="Times New Roman"/>
  <ax:ocxPr ax:name="FontEffects" ax:value="0"/>
  <ax:ocxPr ax:name="FontHeight" ax:value="240"/>
</ax:ocx>
</file>

<file path=word/activeX/activeX3.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1"/>
  <ax:ocxPr ax:name="Caption" ax:value="Ano"/>
  <ax:ocxPr ax:name="SpecialEffect" ax:value="1"/>
  <ax:ocxPr ax:name="FontName" ax:value="Times New Roman"/>
  <ax:ocxPr ax:name="FontEffects" ax:value="0"/>
  <ax:ocxPr ax:name="FontHeight" ax:value="240"/>
</ax:ocx>
</file>

<file path=word/activeX/activeX4.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0"/>
  <ax:ocxPr ax:name="Caption" ax:value="Ne"/>
  <ax:ocxPr ax:name="SpecialEffect" ax:value="1"/>
  <ax:ocxPr ax:name="FontName" ax:value="Times New Roman"/>
  <ax:ocxPr ax:name="FontEffects" ax:value="0"/>
  <ax:ocxPr ax:name="FontHeight" ax:value="240"/>
</ax:ocx>
</file>

<file path=word/activeX/activeX5.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0"/>
  <ax:ocxPr ax:name="Caption" ax:value="Líbila"/>
  <ax:ocxPr ax:name="SpecialEffect" ax:value="1"/>
  <ax:ocxPr ax:name="FontName" ax:value="Times New Roman"/>
  <ax:ocxPr ax:name="FontEffects" ax:value="0"/>
  <ax:ocxPr ax:name="FontHeight" ax:value="240"/>
</ax:ocx>
</file>

<file path=word/activeX/activeX6.xml><?xml version="1.0" encoding="utf-8"?>
<ax:ocx xmlns:ax="http://schemas.microsoft.com/office/2006/activeX" xmlns:r="http://schemas.openxmlformats.org/officeDocument/2006/relationships" ax:classid="{8BD21D50-EC42-11CE-9E0D-00AA006002F3}" ax:persistence="persistPropertyBag">
  <ax:ocxPr ax:name="BackColor" ax:value="50331647"/>
  <ax:ocxPr ax:name="DisplayStyle" ax:value="5"/>
  <ax:ocxPr ax:name="Size" ax:value="3810;766"/>
  <ax:ocxPr ax:name="Value" ax:value="0"/>
  <ax:ocxPr ax:name="Caption" ax:value="Nelíbila"/>
  <ax:ocxPr ax:name="SpecialEffect" ax:value="1"/>
  <ax:ocxPr ax:name="FontName" ax:value="Times New Roman"/>
  <ax:ocxPr ax:name="FontEffects" ax:value="0"/>
  <ax:ocxPr ax:name="FontHeight" ax:value="240"/>
</ax:ocx>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2DDEB-29FB-42B5-BCB9-4DF075DA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23</Pages>
  <Words>4326</Words>
  <Characters>25528</Characters>
  <Application>Microsoft Office Word</Application>
  <DocSecurity>0</DocSecurity>
  <Lines>212</Lines>
  <Paragraphs>59</Paragraphs>
  <ScaleCrop>false</ScaleCrop>
  <HeadingPairs>
    <vt:vector size="2" baseType="variant">
      <vt:variant>
        <vt:lpstr>Název</vt:lpstr>
      </vt:variant>
      <vt:variant>
        <vt:i4>1</vt:i4>
      </vt:variant>
    </vt:vector>
  </HeadingPairs>
  <TitlesOfParts>
    <vt:vector size="1" baseType="lpstr">
      <vt:lpstr>úvodní stránka</vt:lpstr>
    </vt:vector>
  </TitlesOfParts>
  <Company/>
  <LinksUpToDate>false</LinksUpToDate>
  <CharactersWithSpaces>29795</CharactersWithSpaces>
  <SharedDoc>false</SharedDoc>
  <HLinks>
    <vt:vector size="288" baseType="variant">
      <vt:variant>
        <vt:i4>2228299</vt:i4>
      </vt:variant>
      <vt:variant>
        <vt:i4>132</vt:i4>
      </vt:variant>
      <vt:variant>
        <vt:i4>0</vt:i4>
      </vt:variant>
      <vt:variant>
        <vt:i4>5</vt:i4>
      </vt:variant>
      <vt:variant>
        <vt:lpwstr>https://cs.wikipedia.org/wiki/Rod_(biologie)</vt:lpwstr>
      </vt:variant>
      <vt:variant>
        <vt:lpwstr/>
      </vt:variant>
      <vt:variant>
        <vt:i4>6160412</vt:i4>
      </vt:variant>
      <vt:variant>
        <vt:i4>129</vt:i4>
      </vt:variant>
      <vt:variant>
        <vt:i4>0</vt:i4>
      </vt:variant>
      <vt:variant>
        <vt:i4>5</vt:i4>
      </vt:variant>
      <vt:variant>
        <vt:lpwstr>https://cs.wikipedia.org/wiki/Olivovníkovité</vt:lpwstr>
      </vt:variant>
      <vt:variant>
        <vt:lpwstr/>
      </vt:variant>
      <vt:variant>
        <vt:i4>3146003</vt:i4>
      </vt:variant>
      <vt:variant>
        <vt:i4>126</vt:i4>
      </vt:variant>
      <vt:variant>
        <vt:i4>0</vt:i4>
      </vt:variant>
      <vt:variant>
        <vt:i4>5</vt:i4>
      </vt:variant>
      <vt:variant>
        <vt:lpwstr>https://cs.wikipedia.org/wiki/Čeleď</vt:lpwstr>
      </vt:variant>
      <vt:variant>
        <vt:lpwstr/>
      </vt:variant>
      <vt:variant>
        <vt:i4>13172762</vt:i4>
      </vt:variant>
      <vt:variant>
        <vt:i4>123</vt:i4>
      </vt:variant>
      <vt:variant>
        <vt:i4>0</vt:i4>
      </vt:variant>
      <vt:variant>
        <vt:i4>5</vt:i4>
      </vt:variant>
      <vt:variant>
        <vt:lpwstr>https://cs.wikipedia.org/wiki/Hluchavkotvaré</vt:lpwstr>
      </vt:variant>
      <vt:variant>
        <vt:lpwstr/>
      </vt:variant>
      <vt:variant>
        <vt:i4>11272544</vt:i4>
      </vt:variant>
      <vt:variant>
        <vt:i4>120</vt:i4>
      </vt:variant>
      <vt:variant>
        <vt:i4>0</vt:i4>
      </vt:variant>
      <vt:variant>
        <vt:i4>5</vt:i4>
      </vt:variant>
      <vt:variant>
        <vt:lpwstr>https://cs.wikipedia.org/wiki/Řád_(biologie)</vt:lpwstr>
      </vt:variant>
      <vt:variant>
        <vt:lpwstr/>
      </vt:variant>
      <vt:variant>
        <vt:i4>7209205</vt:i4>
      </vt:variant>
      <vt:variant>
        <vt:i4>117</vt:i4>
      </vt:variant>
      <vt:variant>
        <vt:i4>0</vt:i4>
      </vt:variant>
      <vt:variant>
        <vt:i4>5</vt:i4>
      </vt:variant>
      <vt:variant>
        <vt:lpwstr>https://cs.wikipedia.org/wiki/Vyšší_dvouděložné</vt:lpwstr>
      </vt:variant>
      <vt:variant>
        <vt:lpwstr/>
      </vt:variant>
      <vt:variant>
        <vt:i4>24117413</vt:i4>
      </vt:variant>
      <vt:variant>
        <vt:i4>114</vt:i4>
      </vt:variant>
      <vt:variant>
        <vt:i4>0</vt:i4>
      </vt:variant>
      <vt:variant>
        <vt:i4>5</vt:i4>
      </vt:variant>
      <vt:variant>
        <vt:lpwstr>https://cs.wikipedia.org/wiki/Třída_(biologie)</vt:lpwstr>
      </vt:variant>
      <vt:variant>
        <vt:lpwstr/>
      </vt:variant>
      <vt:variant>
        <vt:i4>11468897</vt:i4>
      </vt:variant>
      <vt:variant>
        <vt:i4>111</vt:i4>
      </vt:variant>
      <vt:variant>
        <vt:i4>0</vt:i4>
      </vt:variant>
      <vt:variant>
        <vt:i4>5</vt:i4>
      </vt:variant>
      <vt:variant>
        <vt:lpwstr>https://cs.wikipedia.org/wiki/Krytosemenné</vt:lpwstr>
      </vt:variant>
      <vt:variant>
        <vt:lpwstr/>
      </vt:variant>
      <vt:variant>
        <vt:i4>31981615</vt:i4>
      </vt:variant>
      <vt:variant>
        <vt:i4>108</vt:i4>
      </vt:variant>
      <vt:variant>
        <vt:i4>0</vt:i4>
      </vt:variant>
      <vt:variant>
        <vt:i4>5</vt:i4>
      </vt:variant>
      <vt:variant>
        <vt:lpwstr>https://cs.wikipedia.org/wiki/Oddělení_(biologie)</vt:lpwstr>
      </vt:variant>
      <vt:variant>
        <vt:lpwstr/>
      </vt:variant>
      <vt:variant>
        <vt:i4>9896172</vt:i4>
      </vt:variant>
      <vt:variant>
        <vt:i4>105</vt:i4>
      </vt:variant>
      <vt:variant>
        <vt:i4>0</vt:i4>
      </vt:variant>
      <vt:variant>
        <vt:i4>5</vt:i4>
      </vt:variant>
      <vt:variant>
        <vt:lpwstr>https://cs.wikipedia.org/wiki/Cévnaté_rostliny</vt:lpwstr>
      </vt:variant>
      <vt:variant>
        <vt:lpwstr/>
      </vt:variant>
      <vt:variant>
        <vt:i4>6750347</vt:i4>
      </vt:variant>
      <vt:variant>
        <vt:i4>102</vt:i4>
      </vt:variant>
      <vt:variant>
        <vt:i4>0</vt:i4>
      </vt:variant>
      <vt:variant>
        <vt:i4>5</vt:i4>
      </vt:variant>
      <vt:variant>
        <vt:lpwstr>https://cs.wikipedia.org/wiki/Podříše</vt:lpwstr>
      </vt:variant>
      <vt:variant>
        <vt:lpwstr/>
      </vt:variant>
      <vt:variant>
        <vt:i4>3866737</vt:i4>
      </vt:variant>
      <vt:variant>
        <vt:i4>99</vt:i4>
      </vt:variant>
      <vt:variant>
        <vt:i4>0</vt:i4>
      </vt:variant>
      <vt:variant>
        <vt:i4>5</vt:i4>
      </vt:variant>
      <vt:variant>
        <vt:lpwstr>https://cs.wikipedia.org/wiki/Rostliny</vt:lpwstr>
      </vt:variant>
      <vt:variant>
        <vt:lpwstr/>
      </vt:variant>
      <vt:variant>
        <vt:i4>9895966</vt:i4>
      </vt:variant>
      <vt:variant>
        <vt:i4>96</vt:i4>
      </vt:variant>
      <vt:variant>
        <vt:i4>0</vt:i4>
      </vt:variant>
      <vt:variant>
        <vt:i4>5</vt:i4>
      </vt:variant>
      <vt:variant>
        <vt:lpwstr>https://cs.wikipedia.org/wiki/Říše_(biologie)</vt:lpwstr>
      </vt:variant>
      <vt:variant>
        <vt:lpwstr/>
      </vt:variant>
      <vt:variant>
        <vt:i4>3735802</vt:i4>
      </vt:variant>
      <vt:variant>
        <vt:i4>93</vt:i4>
      </vt:variant>
      <vt:variant>
        <vt:i4>0</vt:i4>
      </vt:variant>
      <vt:variant>
        <vt:i4>5</vt:i4>
      </vt:variant>
      <vt:variant>
        <vt:lpwstr>https://cs.wikipedia.org/wiki/Ioánnina</vt:lpwstr>
      </vt:variant>
      <vt:variant>
        <vt:lpwstr/>
      </vt:variant>
      <vt:variant>
        <vt:i4>13893663</vt:i4>
      </vt:variant>
      <vt:variant>
        <vt:i4>90</vt:i4>
      </vt:variant>
      <vt:variant>
        <vt:i4>0</vt:i4>
      </vt:variant>
      <vt:variant>
        <vt:i4>5</vt:i4>
      </vt:variant>
      <vt:variant>
        <vt:lpwstr>https://cs.wikipedia.org/wiki/Albánie</vt:lpwstr>
      </vt:variant>
      <vt:variant>
        <vt:lpwstr/>
      </vt:variant>
      <vt:variant>
        <vt:i4>4063560</vt:i4>
      </vt:variant>
      <vt:variant>
        <vt:i4>87</vt:i4>
      </vt:variant>
      <vt:variant>
        <vt:i4>0</vt:i4>
      </vt:variant>
      <vt:variant>
        <vt:i4>5</vt:i4>
      </vt:variant>
      <vt:variant>
        <vt:lpwstr>https://cs.wikipedia.org/wiki/Řecko</vt:lpwstr>
      </vt:variant>
      <vt:variant>
        <vt:lpwstr/>
      </vt:variant>
      <vt:variant>
        <vt:i4>5505181</vt:i4>
      </vt:variant>
      <vt:variant>
        <vt:i4>84</vt:i4>
      </vt:variant>
      <vt:variant>
        <vt:i4>0</vt:i4>
      </vt:variant>
      <vt:variant>
        <vt:i4>5</vt:i4>
      </vt:variant>
      <vt:variant>
        <vt:lpwstr>https://cs.wikipedia.org/wiki/Balkán</vt:lpwstr>
      </vt:variant>
      <vt:variant>
        <vt:lpwstr/>
      </vt:variant>
      <vt:variant>
        <vt:i4>5177423</vt:i4>
      </vt:variant>
      <vt:variant>
        <vt:i4>81</vt:i4>
      </vt:variant>
      <vt:variant>
        <vt:i4>0</vt:i4>
      </vt:variant>
      <vt:variant>
        <vt:i4>5</vt:i4>
      </vt:variant>
      <vt:variant>
        <vt:lpwstr>https://cs.wikipedia.org/wiki/Řečtina</vt:lpwstr>
      </vt:variant>
      <vt:variant>
        <vt:lpwstr/>
      </vt:variant>
      <vt:variant>
        <vt:i4>13893653</vt:i4>
      </vt:variant>
      <vt:variant>
        <vt:i4>78</vt:i4>
      </vt:variant>
      <vt:variant>
        <vt:i4>0</vt:i4>
      </vt:variant>
      <vt:variant>
        <vt:i4>5</vt:i4>
      </vt:variant>
      <vt:variant>
        <vt:lpwstr>https://cs.wikipedia.org/wiki/Athény</vt:lpwstr>
      </vt:variant>
      <vt:variant>
        <vt:lpwstr/>
      </vt:variant>
      <vt:variant>
        <vt:i4>4915223</vt:i4>
      </vt:variant>
      <vt:variant>
        <vt:i4>75</vt:i4>
      </vt:variant>
      <vt:variant>
        <vt:i4>0</vt:i4>
      </vt:variant>
      <vt:variant>
        <vt:i4>5</vt:i4>
      </vt:variant>
      <vt:variant>
        <vt:lpwstr>https://cs.wikipedia.org/wiki/Turecko</vt:lpwstr>
      </vt:variant>
      <vt:variant>
        <vt:lpwstr/>
      </vt:variant>
      <vt:variant>
        <vt:i4>3407982</vt:i4>
      </vt:variant>
      <vt:variant>
        <vt:i4>72</vt:i4>
      </vt:variant>
      <vt:variant>
        <vt:i4>0</vt:i4>
      </vt:variant>
      <vt:variant>
        <vt:i4>5</vt:i4>
      </vt:variant>
      <vt:variant>
        <vt:lpwstr>https://cs.wikipedia.org/wiki/Bulharsko</vt:lpwstr>
      </vt:variant>
      <vt:variant>
        <vt:lpwstr/>
      </vt:variant>
      <vt:variant>
        <vt:i4>3276926</vt:i4>
      </vt:variant>
      <vt:variant>
        <vt:i4>69</vt:i4>
      </vt:variant>
      <vt:variant>
        <vt:i4>0</vt:i4>
      </vt:variant>
      <vt:variant>
        <vt:i4>5</vt:i4>
      </vt:variant>
      <vt:variant>
        <vt:lpwstr>https://cs.wikipedia.org/wiki/Makedonie</vt:lpwstr>
      </vt:variant>
      <vt:variant>
        <vt:lpwstr/>
      </vt:variant>
      <vt:variant>
        <vt:i4>13893663</vt:i4>
      </vt:variant>
      <vt:variant>
        <vt:i4>66</vt:i4>
      </vt:variant>
      <vt:variant>
        <vt:i4>0</vt:i4>
      </vt:variant>
      <vt:variant>
        <vt:i4>5</vt:i4>
      </vt:variant>
      <vt:variant>
        <vt:lpwstr>https://cs.wikipedia.org/wiki/Albánie</vt:lpwstr>
      </vt:variant>
      <vt:variant>
        <vt:lpwstr/>
      </vt:variant>
      <vt:variant>
        <vt:i4>23920685</vt:i4>
      </vt:variant>
      <vt:variant>
        <vt:i4>63</vt:i4>
      </vt:variant>
      <vt:variant>
        <vt:i4>0</vt:i4>
      </vt:variant>
      <vt:variant>
        <vt:i4>5</vt:i4>
      </vt:variant>
      <vt:variant>
        <vt:lpwstr>https://cs.wikipedia.org/wiki/Jónské_moře</vt:lpwstr>
      </vt:variant>
      <vt:variant>
        <vt:lpwstr/>
      </vt:variant>
      <vt:variant>
        <vt:i4>1048818</vt:i4>
      </vt:variant>
      <vt:variant>
        <vt:i4>60</vt:i4>
      </vt:variant>
      <vt:variant>
        <vt:i4>0</vt:i4>
      </vt:variant>
      <vt:variant>
        <vt:i4>5</vt:i4>
      </vt:variant>
      <vt:variant>
        <vt:lpwstr>https://cs.wikipedia.org/wiki/Středozemní_moře</vt:lpwstr>
      </vt:variant>
      <vt:variant>
        <vt:lpwstr/>
      </vt:variant>
      <vt:variant>
        <vt:i4>8847818</vt:i4>
      </vt:variant>
      <vt:variant>
        <vt:i4>57</vt:i4>
      </vt:variant>
      <vt:variant>
        <vt:i4>0</vt:i4>
      </vt:variant>
      <vt:variant>
        <vt:i4>5</vt:i4>
      </vt:variant>
      <vt:variant>
        <vt:lpwstr>https://cs.wikipedia.org/wiki/Thrácké_moře</vt:lpwstr>
      </vt:variant>
      <vt:variant>
        <vt:lpwstr/>
      </vt:variant>
      <vt:variant>
        <vt:i4>524638</vt:i4>
      </vt:variant>
      <vt:variant>
        <vt:i4>54</vt:i4>
      </vt:variant>
      <vt:variant>
        <vt:i4>0</vt:i4>
      </vt:variant>
      <vt:variant>
        <vt:i4>5</vt:i4>
      </vt:variant>
      <vt:variant>
        <vt:lpwstr>https://cs.wikipedia.org/wiki/Krétské_moře</vt:lpwstr>
      </vt:variant>
      <vt:variant>
        <vt:lpwstr/>
      </vt:variant>
      <vt:variant>
        <vt:i4>197084</vt:i4>
      </vt:variant>
      <vt:variant>
        <vt:i4>51</vt:i4>
      </vt:variant>
      <vt:variant>
        <vt:i4>0</vt:i4>
      </vt:variant>
      <vt:variant>
        <vt:i4>5</vt:i4>
      </vt:variant>
      <vt:variant>
        <vt:lpwstr>https://cs.wikipedia.org/wiki/Egejské_moře</vt:lpwstr>
      </vt:variant>
      <vt:variant>
        <vt:lpwstr/>
      </vt:variant>
      <vt:variant>
        <vt:i4>5505181</vt:i4>
      </vt:variant>
      <vt:variant>
        <vt:i4>48</vt:i4>
      </vt:variant>
      <vt:variant>
        <vt:i4>0</vt:i4>
      </vt:variant>
      <vt:variant>
        <vt:i4>5</vt:i4>
      </vt:variant>
      <vt:variant>
        <vt:lpwstr>https://cs.wikipedia.org/wiki/Balkán</vt:lpwstr>
      </vt:variant>
      <vt:variant>
        <vt:lpwstr/>
      </vt:variant>
      <vt:variant>
        <vt:i4>7536717</vt:i4>
      </vt:variant>
      <vt:variant>
        <vt:i4>44</vt:i4>
      </vt:variant>
      <vt:variant>
        <vt:i4>0</vt:i4>
      </vt:variant>
      <vt:variant>
        <vt:i4>5</vt:i4>
      </vt:variant>
      <vt:variant>
        <vt:lpwstr/>
      </vt:variant>
      <vt:variant>
        <vt:lpwstr>__RefHeading___Toc333528481</vt:lpwstr>
      </vt:variant>
      <vt:variant>
        <vt:i4>8126541</vt:i4>
      </vt:variant>
      <vt:variant>
        <vt:i4>41</vt:i4>
      </vt:variant>
      <vt:variant>
        <vt:i4>0</vt:i4>
      </vt:variant>
      <vt:variant>
        <vt:i4>5</vt:i4>
      </vt:variant>
      <vt:variant>
        <vt:lpwstr/>
      </vt:variant>
      <vt:variant>
        <vt:lpwstr>__RefHeading___Toc333528479</vt:lpwstr>
      </vt:variant>
      <vt:variant>
        <vt:i4>8126541</vt:i4>
      </vt:variant>
      <vt:variant>
        <vt:i4>38</vt:i4>
      </vt:variant>
      <vt:variant>
        <vt:i4>0</vt:i4>
      </vt:variant>
      <vt:variant>
        <vt:i4>5</vt:i4>
      </vt:variant>
      <vt:variant>
        <vt:lpwstr/>
      </vt:variant>
      <vt:variant>
        <vt:lpwstr>__RefHeading___Toc333528477</vt:lpwstr>
      </vt:variant>
      <vt:variant>
        <vt:i4>8126541</vt:i4>
      </vt:variant>
      <vt:variant>
        <vt:i4>35</vt:i4>
      </vt:variant>
      <vt:variant>
        <vt:i4>0</vt:i4>
      </vt:variant>
      <vt:variant>
        <vt:i4>5</vt:i4>
      </vt:variant>
      <vt:variant>
        <vt:lpwstr/>
      </vt:variant>
      <vt:variant>
        <vt:lpwstr>__RefHeading___Toc333528475</vt:lpwstr>
      </vt:variant>
      <vt:variant>
        <vt:i4>8126541</vt:i4>
      </vt:variant>
      <vt:variant>
        <vt:i4>32</vt:i4>
      </vt:variant>
      <vt:variant>
        <vt:i4>0</vt:i4>
      </vt:variant>
      <vt:variant>
        <vt:i4>5</vt:i4>
      </vt:variant>
      <vt:variant>
        <vt:lpwstr/>
      </vt:variant>
      <vt:variant>
        <vt:lpwstr>__RefHeading___Toc333528473</vt:lpwstr>
      </vt:variant>
      <vt:variant>
        <vt:i4>8126541</vt:i4>
      </vt:variant>
      <vt:variant>
        <vt:i4>29</vt:i4>
      </vt:variant>
      <vt:variant>
        <vt:i4>0</vt:i4>
      </vt:variant>
      <vt:variant>
        <vt:i4>5</vt:i4>
      </vt:variant>
      <vt:variant>
        <vt:lpwstr/>
      </vt:variant>
      <vt:variant>
        <vt:lpwstr>__RefHeading___Toc333528471</vt:lpwstr>
      </vt:variant>
      <vt:variant>
        <vt:i4>8192077</vt:i4>
      </vt:variant>
      <vt:variant>
        <vt:i4>26</vt:i4>
      </vt:variant>
      <vt:variant>
        <vt:i4>0</vt:i4>
      </vt:variant>
      <vt:variant>
        <vt:i4>5</vt:i4>
      </vt:variant>
      <vt:variant>
        <vt:lpwstr/>
      </vt:variant>
      <vt:variant>
        <vt:lpwstr>__RefHeading___Toc333528469</vt:lpwstr>
      </vt:variant>
      <vt:variant>
        <vt:i4>8192077</vt:i4>
      </vt:variant>
      <vt:variant>
        <vt:i4>23</vt:i4>
      </vt:variant>
      <vt:variant>
        <vt:i4>0</vt:i4>
      </vt:variant>
      <vt:variant>
        <vt:i4>5</vt:i4>
      </vt:variant>
      <vt:variant>
        <vt:lpwstr/>
      </vt:variant>
      <vt:variant>
        <vt:lpwstr>__RefHeading___Toc333528467</vt:lpwstr>
      </vt:variant>
      <vt:variant>
        <vt:i4>8192077</vt:i4>
      </vt:variant>
      <vt:variant>
        <vt:i4>20</vt:i4>
      </vt:variant>
      <vt:variant>
        <vt:i4>0</vt:i4>
      </vt:variant>
      <vt:variant>
        <vt:i4>5</vt:i4>
      </vt:variant>
      <vt:variant>
        <vt:lpwstr/>
      </vt:variant>
      <vt:variant>
        <vt:lpwstr>__RefHeading___Toc333528465</vt:lpwstr>
      </vt:variant>
      <vt:variant>
        <vt:i4>8192077</vt:i4>
      </vt:variant>
      <vt:variant>
        <vt:i4>17</vt:i4>
      </vt:variant>
      <vt:variant>
        <vt:i4>0</vt:i4>
      </vt:variant>
      <vt:variant>
        <vt:i4>5</vt:i4>
      </vt:variant>
      <vt:variant>
        <vt:lpwstr/>
      </vt:variant>
      <vt:variant>
        <vt:lpwstr>__RefHeading___Toc333528463</vt:lpwstr>
      </vt:variant>
      <vt:variant>
        <vt:i4>8192077</vt:i4>
      </vt:variant>
      <vt:variant>
        <vt:i4>14</vt:i4>
      </vt:variant>
      <vt:variant>
        <vt:i4>0</vt:i4>
      </vt:variant>
      <vt:variant>
        <vt:i4>5</vt:i4>
      </vt:variant>
      <vt:variant>
        <vt:lpwstr/>
      </vt:variant>
      <vt:variant>
        <vt:lpwstr>__RefHeading___Toc333528461</vt:lpwstr>
      </vt:variant>
      <vt:variant>
        <vt:i4>8257613</vt:i4>
      </vt:variant>
      <vt:variant>
        <vt:i4>11</vt:i4>
      </vt:variant>
      <vt:variant>
        <vt:i4>0</vt:i4>
      </vt:variant>
      <vt:variant>
        <vt:i4>5</vt:i4>
      </vt:variant>
      <vt:variant>
        <vt:lpwstr/>
      </vt:variant>
      <vt:variant>
        <vt:lpwstr>__RefHeading___Toc333528459</vt:lpwstr>
      </vt:variant>
      <vt:variant>
        <vt:i4>8257613</vt:i4>
      </vt:variant>
      <vt:variant>
        <vt:i4>8</vt:i4>
      </vt:variant>
      <vt:variant>
        <vt:i4>0</vt:i4>
      </vt:variant>
      <vt:variant>
        <vt:i4>5</vt:i4>
      </vt:variant>
      <vt:variant>
        <vt:lpwstr/>
      </vt:variant>
      <vt:variant>
        <vt:lpwstr>__RefHeading___Toc333528457</vt:lpwstr>
      </vt:variant>
      <vt:variant>
        <vt:i4>8257613</vt:i4>
      </vt:variant>
      <vt:variant>
        <vt:i4>5</vt:i4>
      </vt:variant>
      <vt:variant>
        <vt:i4>0</vt:i4>
      </vt:variant>
      <vt:variant>
        <vt:i4>5</vt:i4>
      </vt:variant>
      <vt:variant>
        <vt:lpwstr/>
      </vt:variant>
      <vt:variant>
        <vt:lpwstr>__RefHeading___Toc333528455</vt:lpwstr>
      </vt:variant>
      <vt:variant>
        <vt:i4>8257613</vt:i4>
      </vt:variant>
      <vt:variant>
        <vt:i4>2</vt:i4>
      </vt:variant>
      <vt:variant>
        <vt:i4>0</vt:i4>
      </vt:variant>
      <vt:variant>
        <vt:i4>5</vt:i4>
      </vt:variant>
      <vt:variant>
        <vt:lpwstr/>
      </vt:variant>
      <vt:variant>
        <vt:lpwstr>__RefHeading___Toc333528453</vt:lpwstr>
      </vt:variant>
      <vt:variant>
        <vt:i4>262192</vt:i4>
      </vt:variant>
      <vt:variant>
        <vt:i4>6</vt:i4>
      </vt:variant>
      <vt:variant>
        <vt:i4>0</vt:i4>
      </vt:variant>
      <vt:variant>
        <vt:i4>5</vt:i4>
      </vt:variant>
      <vt:variant>
        <vt:lpwstr/>
      </vt:variant>
      <vt:variant>
        <vt:lpwstr>_top</vt:lpwstr>
      </vt:variant>
      <vt:variant>
        <vt:i4>196636</vt:i4>
      </vt:variant>
      <vt:variant>
        <vt:i4>3</vt:i4>
      </vt:variant>
      <vt:variant>
        <vt:i4>0</vt:i4>
      </vt:variant>
      <vt:variant>
        <vt:i4>5</vt:i4>
      </vt:variant>
      <vt:variant>
        <vt:lpwstr/>
      </vt:variant>
      <vt:variant>
        <vt:lpwstr>Obsah</vt:lpwstr>
      </vt:variant>
      <vt:variant>
        <vt:i4>262192</vt:i4>
      </vt:variant>
      <vt:variant>
        <vt:i4>0</vt:i4>
      </vt:variant>
      <vt:variant>
        <vt:i4>0</vt:i4>
      </vt:variant>
      <vt:variant>
        <vt:i4>5</vt:i4>
      </vt:variant>
      <vt:variant>
        <vt:lpwstr/>
      </vt:variant>
      <vt:variant>
        <vt:lpwstr>_top</vt:lpwstr>
      </vt:variant>
      <vt:variant>
        <vt:i4>8060984</vt:i4>
      </vt:variant>
      <vt:variant>
        <vt:i4>-1</vt:i4>
      </vt:variant>
      <vt:variant>
        <vt:i4>1039</vt:i4>
      </vt:variant>
      <vt:variant>
        <vt:i4>1</vt:i4>
      </vt:variant>
      <vt:variant>
        <vt:lpwstr>https://s3.pixers.pics/pixers/700/FO/38/49/30/55/700_FO38493055_4bff0931d0d5f51f3e2e55b0c451002f.jpg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úvodní stránka</dc:title>
  <dc:creator>tereza sanitrikova</dc:creator>
  <cp:lastModifiedBy>Jenda</cp:lastModifiedBy>
  <cp:revision>58</cp:revision>
  <dcterms:created xsi:type="dcterms:W3CDTF">2021-08-03T20:09:00Z</dcterms:created>
  <dcterms:modified xsi:type="dcterms:W3CDTF">2021-08-20T06:07:00Z</dcterms:modified>
</cp:coreProperties>
</file>